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ravi.kumar@example.com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+91 888-XXXX-XXXX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 |</w:t>
      </w:r>
      <w:r>
        <w:t xml:space="preserve"> </w:t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Hindi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7 years of experience in designing, deploying, and maintaining communication networks across India Bangalore. Proficient in 4G/5G technologies, network optimization, and wireless infrastructure. Aiming to contribute to cutting-edge projects in the dynamic telecom sector of Bangalore while leveraging technical expertise and problem-solving skills.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 LTE, 5G NR, VoIP, Wi-Fi 6,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MATLAB, NS3, GNS3, Wireshark, Cisco Packet Tracer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(Cisco), Huawei Certified Professional (HCP)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ITIL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c5b2d9e63b905a96b8b98233b98c79911acf9f"/>
    <w:p>
      <w:pPr>
        <w:pStyle w:val="Heading3"/>
      </w:pPr>
      <w:r>
        <w:t xml:space="preserve">Sr. Telecommunication Engineer | Jio Infocomm Limited (Bangalore, India)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deployment of 4G LTE networks across multiple regions in India, ensuring compliance with regulatory standards.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analyzing KPIs (Key Performance Indicators) and implementing solutions to reduce latency and improve signal strength in Bangalore.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5G pilot projects, supporting the rollout of next-generation communication services in India's tech hub.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network troubleshooting, resolving 98% of critical issues within SLA timelines.</w:t>
      </w:r>
    </w:p>
    <w:bookmarkEnd w:id="23"/>
    <w:bookmarkStart w:id="24" w:name="Xd425caf0d492aa69ad3f400994c39461516e5fc"/>
    <w:p>
      <w:pPr>
        <w:pStyle w:val="Heading3"/>
      </w:pPr>
      <w:r>
        <w:t xml:space="preserve">Telecom Engineer | Bharti Airtel (Bangalore, India)</w:t>
      </w:r>
    </w:p>
    <w:p>
      <w:pPr>
        <w:pStyle w:val="FirstParagraph"/>
      </w:pPr>
      <w:r>
        <w:rPr>
          <w:iCs/>
          <w:i/>
        </w:rPr>
        <w:t xml:space="preserve">July 2016 – February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radio access networks (RAN) for mobile broadband services, enhancing user experience in urban and rural areas across India.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identify vulnerabilities and recommend upgrades, resulting in a 25% reduction in service disruptions.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deploy Wi-Fi hotspots in public spaces, aligning with India’s digital infrastructure goals.</w:t>
      </w:r>
    </w:p>
    <w:p>
      <w:pPr>
        <w:numPr>
          <w:ilvl w:val="0"/>
          <w:numId w:val="1003"/>
        </w:numPr>
        <w:pStyle w:val="Compact"/>
      </w:pPr>
      <w:r>
        <w:t xml:space="preserve">Trained junior staff on emerging technologies like Massive MIMO and Beamforming, fostering a culture of innovation in Bangalore’s telecom ecosystem.</w:t>
      </w:r>
    </w:p>
    <w:bookmarkEnd w:id="24"/>
    <w:bookmarkStart w:id="25" w:name="X24b8bdd1222cf63e0772e3082c67e7f55ad1f7e"/>
    <w:p>
      <w:pPr>
        <w:pStyle w:val="Heading3"/>
      </w:pPr>
      <w:r>
        <w:t xml:space="preserve">Internship | Ericsson India (Bangalore, India)</w:t>
      </w:r>
    </w:p>
    <w:p>
      <w:pPr>
        <w:pStyle w:val="FirstParagraph"/>
      </w:pPr>
      <w:r>
        <w:rPr>
          <w:iCs/>
          <w:i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configuration of 4G base stations, contributing to the expansion of network coverage in Bangalore.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using MATLAB to model network traffic patterns, improving capacity planning strategies.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OSS/BSS systems, enhancing understanding of telecom operations in India.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Electronics and Communication Engineering</w:t>
      </w:r>
    </w:p>
    <w:p>
      <w:pPr>
        <w:pStyle w:val="BodyText"/>
      </w:pPr>
      <w:r>
        <w:t xml:space="preserve">IIT Bombay, India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Communication Systems, Wireless Networks, Network Security.</w:t>
      </w:r>
    </w:p>
    <w:p>
      <w:pPr>
        <w:numPr>
          <w:ilvl w:val="0"/>
          <w:numId w:val="1005"/>
        </w:numPr>
        <w:pStyle w:val="Compact"/>
      </w:pPr>
      <w:r>
        <w:t xml:space="preserve">Graduated with honors (CGPA: 8.5/10).</w:t>
      </w:r>
    </w:p>
    <w:p>
      <w:pPr>
        <w:pStyle w:val="FirstParagraph"/>
      </w:pPr>
      <w:r>
        <w:rPr>
          <w:bCs/>
          <w:b/>
        </w:rPr>
        <w:t xml:space="preserve">Advanced Certification in 5G Technologies</w:t>
      </w:r>
    </w:p>
    <w:p>
      <w:pPr>
        <w:pStyle w:val="BodyText"/>
      </w:pPr>
      <w:r>
        <w:t xml:space="preserve">National Institute of Electronics and Information Technology (NIELIT), India | 2021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CCNA (Cisco Certified Network Associate) – 2018</w:t>
      </w:r>
    </w:p>
    <w:p>
      <w:pPr>
        <w:numPr>
          <w:ilvl w:val="0"/>
          <w:numId w:val="1006"/>
        </w:numPr>
        <w:pStyle w:val="Compact"/>
      </w:pPr>
      <w:r>
        <w:t xml:space="preserve">Huawei Certified Professional in Wireless Access Networks – 2019</w:t>
      </w:r>
    </w:p>
    <w:p>
      <w:pPr>
        <w:numPr>
          <w:ilvl w:val="0"/>
          <w:numId w:val="1006"/>
        </w:numPr>
        <w:pStyle w:val="Compact"/>
      </w:pPr>
      <w:r>
        <w:t xml:space="preserve">ITIL Foundation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Participation in IEEE Bangalore Chapter Workshops (2017–2023)</w:t>
      </w:r>
    </w:p>
    <w:bookmarkEnd w:id="28"/>
    <w:bookmarkStart w:id="31" w:name="projects-internships"/>
    <w:p>
      <w:pPr>
        <w:pStyle w:val="Heading2"/>
      </w:pPr>
      <w:r>
        <w:t xml:space="preserve">Projects &amp; Internships</w:t>
      </w:r>
    </w:p>
    <w:bookmarkStart w:id="29" w:name="X5d4ef49c6082eb9a33867262ae59acc3ab3e1ee"/>
    <w:p>
      <w:pPr>
        <w:pStyle w:val="Heading3"/>
      </w:pPr>
      <w:r>
        <w:t xml:space="preserve">5G Network Deployment Project (Bangalore, India)</w:t>
      </w:r>
    </w:p>
    <w:p>
      <w:pPr>
        <w:pStyle w:val="FirstParagraph"/>
      </w:pPr>
      <w:r>
        <w:rPr>
          <w:iCs/>
          <w:i/>
        </w:rPr>
        <w:t xml:space="preserve">Role: Lead Engineer | Duration: 2021–2023</w:t>
      </w:r>
    </w:p>
    <w:p>
      <w:pPr>
        <w:numPr>
          <w:ilvl w:val="0"/>
          <w:numId w:val="1007"/>
        </w:numPr>
        <w:pStyle w:val="Compact"/>
      </w:pPr>
      <w:r>
        <w:t xml:space="preserve">Spearheaded the design and testing of 5G small cells in Bangalore’s IT corridors, ensuring high-speed connectivity for enterprises.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secure necessary permissions for infrastructure installation, aligning with India’s digitalization policies.</w:t>
      </w:r>
    </w:p>
    <w:bookmarkEnd w:id="29"/>
    <w:bookmarkStart w:id="30" w:name="X35648106c59211f39bca57dc90ab34ac9a4fa92"/>
    <w:p>
      <w:pPr>
        <w:pStyle w:val="Heading3"/>
      </w:pPr>
      <w:r>
        <w:t xml:space="preserve">Wi-Fi 6 Expansion Initiative (Bangalore, India)</w:t>
      </w:r>
    </w:p>
    <w:p>
      <w:pPr>
        <w:pStyle w:val="FirstParagraph"/>
      </w:pPr>
      <w:r>
        <w:rPr>
          <w:iCs/>
          <w:i/>
        </w:rPr>
        <w:t xml:space="preserve">Role: Technical Lead | Duration: 2020–2021</w:t>
      </w:r>
    </w:p>
    <w:p>
      <w:pPr>
        <w:numPr>
          <w:ilvl w:val="0"/>
          <w:numId w:val="1008"/>
        </w:numPr>
        <w:pStyle w:val="Compact"/>
      </w:pPr>
      <w:r>
        <w:t xml:space="preserve">Deployed Wi-Fi 6 access points across key locations in Bangalore, supporting IoT devices and high-density user scenarios.</w:t>
      </w:r>
    </w:p>
    <w:p>
      <w:pPr>
        <w:numPr>
          <w:ilvl w:val="0"/>
          <w:numId w:val="1008"/>
        </w:numPr>
        <w:pStyle w:val="Compact"/>
      </w:pPr>
      <w:r>
        <w:t xml:space="preserve">Reduced network congestion by 40% through advanced channel management techniques.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(Institute of Electrical and Electronics Engineers), Bangalore Chapter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tech journals, attending telecom conferences in India, exploring emerging technologies like AI in networking.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BMS College of Engineering (Bangalore) on telecom trends and career guidance.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India Bangalore</dc:title>
  <dc:creator/>
  <dc:language>en</dc:language>
  <cp:keywords/>
  <dcterms:created xsi:type="dcterms:W3CDTF">2026-07-22T21:48:26Z</dcterms:created>
  <dcterms:modified xsi:type="dcterms:W3CDTF">2026-07-22T21:48:26Z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