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Telecommunication Engineer with [X years] of experience in designing, implementing, and maintaining advanced telecommunication systems. Proficient in leveraging cutting-edge technologies to address the dynamic challenges of India's rapidly evolving telecom landscape. A proven track record of delivering high-performance solutions for network optimization, 4G/5G deployment, and rural connectivity initiatives across New Delhi and beyond. Committed to excellence in innovation, compliance with Indian telecom regulations, and fostering sustainable communication infrastructure.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4G/5G Network Architecture and Deployment</w:t>
      </w:r>
    </w:p>
    <w:p>
      <w:pPr>
        <w:numPr>
          <w:ilvl w:val="0"/>
          <w:numId w:val="1001"/>
        </w:numPr>
        <w:pStyle w:val="Compact"/>
      </w:pPr>
      <w:r>
        <w:t xml:space="preserve">Proficient in RF Planning, Microwave Communication, and Fiber Optic Networks</w:t>
      </w:r>
    </w:p>
    <w:p>
      <w:pPr>
        <w:numPr>
          <w:ilvl w:val="0"/>
          <w:numId w:val="1001"/>
        </w:numPr>
        <w:pStyle w:val="Compact"/>
      </w:pPr>
      <w:r>
        <w:t xml:space="preserve">Familiarity with Indian telecom standards (e.g., BSNL, Airtel, Jio) and regulatory frameworks</w:t>
      </w:r>
    </w:p>
    <w:p>
      <w:pPr>
        <w:numPr>
          <w:ilvl w:val="0"/>
          <w:numId w:val="1001"/>
        </w:numPr>
        <w:pStyle w:val="Compact"/>
      </w:pPr>
      <w:r>
        <w:t xml:space="preserve">Skilled in network optimization tools like Atoll, WinProp, and TEMS</w:t>
      </w:r>
    </w:p>
    <w:p>
      <w:pPr>
        <w:numPr>
          <w:ilvl w:val="0"/>
          <w:numId w:val="1001"/>
        </w:numPr>
        <w:pStyle w:val="Compact"/>
      </w:pPr>
      <w:r>
        <w:t xml:space="preserve">Experience in implementing VoIP, IoT, and Cloud-Based Communication Systems</w:t>
      </w:r>
    </w:p>
    <w:p>
      <w:pPr>
        <w:numPr>
          <w:ilvl w:val="0"/>
          <w:numId w:val="1001"/>
        </w:numPr>
        <w:pStyle w:val="Compact"/>
      </w:pPr>
      <w:r>
        <w:t xml:space="preserve">Certified in Huawei HCIA-Telecom and Cisco CCNA (if applicable)</w:t>
      </w:r>
    </w:p>
    <w:p>
      <w:pPr>
        <w:numPr>
          <w:ilvl w:val="0"/>
          <w:numId w:val="1001"/>
        </w:numPr>
        <w:pStyle w:val="Compact"/>
      </w:pPr>
      <w:r>
        <w:t xml:space="preserve">Strong knowledge of network security protocols and data privacy laws in India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Employer Name], New Delhi, India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deployed 4G LTE networks across New Delhi, ensuring seamless connectivity for over 2 million users.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analyzing KPIs (e.g., RRC Setup Success Rate, Call Drop Rate) and implementing corrective measures.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telecom providers to expand 5G trial zones in New Delhi, focusing on high-density urban areas.</w:t>
      </w:r>
    </w:p>
    <w:p>
      <w:pPr>
        <w:numPr>
          <w:ilvl w:val="0"/>
          <w:numId w:val="1002"/>
        </w:numPr>
        <w:pStyle w:val="Compact"/>
      </w:pPr>
      <w:r>
        <w:t xml:space="preserve">Managed end-to-end project lifecycle for fiber optic backbone upgrades, reducing latency by 30% in critical sectors.</w:t>
      </w:r>
    </w:p>
    <w:p>
      <w:pPr>
        <w:numPr>
          <w:ilvl w:val="0"/>
          <w:numId w:val="1002"/>
        </w:numPr>
        <w:pStyle w:val="Compact"/>
      </w:pPr>
      <w:r>
        <w:t xml:space="preserve">Complied with Indian regulatory guidelines (e.g., TRAI) to ensure adherence to quality of service (QoS) standards.</w:t>
      </w:r>
    </w:p>
    <w:bookmarkEnd w:id="23"/>
    <w:bookmarkStart w:id="24" w:name="telecom-consultant"/>
    <w:p>
      <w:pPr>
        <w:pStyle w:val="Heading3"/>
      </w:pPr>
      <w:r>
        <w:t xml:space="preserve">Telecom Consultant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Employer Name], New Delhi, India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for rural connectivity projects under the National Optical Fibre Network (NOFN) initiative.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RF planning for microwave links in remote areas of New Delhi, improving coverage by 40%.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telecom technicians to enhance their understanding of emerging technologies like NB-IoT and LoRaWAN.</w:t>
      </w:r>
    </w:p>
    <w:p>
      <w:pPr>
        <w:numPr>
          <w:ilvl w:val="0"/>
          <w:numId w:val="1003"/>
        </w:numPr>
        <w:pStyle w:val="Compact"/>
      </w:pPr>
      <w:r>
        <w:t xml:space="preserve">Played a key role in troubleshooting network outages during peak traffic hours, ensuring minimal downtime for service providers.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Electronics and Communication Engineering</w:t>
      </w:r>
    </w:p>
    <w:p>
      <w:pPr>
        <w:pStyle w:val="BodyText"/>
      </w:pPr>
      <w:r>
        <w:rPr>
          <w:iCs/>
          <w:i/>
        </w:rPr>
        <w:t xml:space="preserve">[University Name], New Delhi, India</w:t>
      </w:r>
    </w:p>
    <w:p>
      <w:pPr>
        <w:pStyle w:val="BodyText"/>
      </w:pPr>
      <w:r>
        <w:rPr>
          <w:iCs/>
          <w:i/>
        </w:rPr>
        <w:t xml:space="preserve">[Year of Graduation]</w:t>
      </w:r>
    </w:p>
    <w:p>
      <w:pPr>
        <w:numPr>
          <w:ilvl w:val="0"/>
          <w:numId w:val="1004"/>
        </w:numPr>
        <w:pStyle w:val="Compact"/>
      </w:pPr>
      <w:r>
        <w:t xml:space="preserve">Relevant coursework: Wireless Communication, Network Theory, Digital Signal Processing</w:t>
      </w:r>
    </w:p>
    <w:p>
      <w:pPr>
        <w:numPr>
          <w:ilvl w:val="0"/>
          <w:numId w:val="1004"/>
        </w:numPr>
        <w:pStyle w:val="Compact"/>
      </w:pPr>
      <w:r>
        <w:t xml:space="preserve">Honors: [Any academic awards or distinctions]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HCIA-Telecom (Huawei Certified ICT Associate)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in 5G Technology, [Institute Name], New Delhi</w:t>
      </w:r>
    </w:p>
    <w:bookmarkEnd w:id="26"/>
    <w:bookmarkStart w:id="27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5G Trial Deployment in New Delhi (2023)</w:t>
      </w:r>
    </w:p>
    <w:p>
      <w:pPr>
        <w:numPr>
          <w:ilvl w:val="0"/>
          <w:numId w:val="1006"/>
        </w:numPr>
        <w:pStyle w:val="Compact"/>
      </w:pPr>
      <w:r>
        <w:t xml:space="preserve">Led a team of 10 engineers to deploy 5G testbeds in key locations, achieving download speeds of up to 1.2 Gbps.</w:t>
      </w:r>
    </w:p>
    <w:p>
      <w:pPr>
        <w:numPr>
          <w:ilvl w:val="0"/>
          <w:numId w:val="1006"/>
        </w:numPr>
        <w:pStyle w:val="Compact"/>
      </w:pPr>
      <w:r>
        <w:t xml:space="preserve">Collaborated with the Department of Telecommunications (DoT) to align with India's Digital India initiative.</w:t>
      </w:r>
    </w:p>
    <w:p>
      <w:pPr>
        <w:pStyle w:val="FirstParagraph"/>
      </w:pPr>
      <w:r>
        <w:rPr>
          <w:bCs/>
          <w:b/>
        </w:rPr>
        <w:t xml:space="preserve">Rural Connectivity Project - NOFN (2021)</w:t>
      </w:r>
    </w:p>
    <w:p>
      <w:pPr>
        <w:numPr>
          <w:ilvl w:val="0"/>
          <w:numId w:val="1007"/>
        </w:numPr>
        <w:pStyle w:val="Compact"/>
      </w:pPr>
      <w:r>
        <w:t xml:space="preserve">Extended broadband access to 50+ villages in New Delhi's outskirts, improving e-governance and education services.</w:t>
      </w:r>
    </w:p>
    <w:p>
      <w:pPr>
        <w:numPr>
          <w:ilvl w:val="0"/>
          <w:numId w:val="1007"/>
        </w:numPr>
        <w:pStyle w:val="Compact"/>
      </w:pPr>
      <w:r>
        <w:t xml:space="preserve">Reduced infrastructure costs by 25% through innovative use of hybrid fiber-wireless solutions.</w:t>
      </w:r>
    </w:p>
    <w:p>
      <w:pPr>
        <w:pStyle w:val="FirstParagraph"/>
      </w:pPr>
      <w:r>
        <w:rPr>
          <w:bCs/>
          <w:b/>
        </w:rPr>
        <w:t xml:space="preserve">Award: Excellence in Telecom Innovation (2022)</w:t>
      </w:r>
    </w:p>
    <w:p>
      <w:pPr>
        <w:numPr>
          <w:ilvl w:val="0"/>
          <w:numId w:val="1008"/>
        </w:numPr>
        <w:pStyle w:val="Compact"/>
      </w:pPr>
      <w:r>
        <w:t xml:space="preserve">Recognized by [Indian Telecommunication Association] for pioneering a low-cost network optimization strategy.</w:t>
      </w:r>
    </w:p>
    <w:bookmarkEnd w:id="27"/>
    <w:bookmarkStart w:id="28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Regional Dialects of New Delhi (e.g., Urdu, Punjabi) – Basic Proficiency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Indian Society for Technical Education (ISTE)</w:t>
      </w:r>
    </w:p>
    <w:p>
      <w:pPr>
        <w:numPr>
          <w:ilvl w:val="0"/>
          <w:numId w:val="1010"/>
        </w:numPr>
        <w:pStyle w:val="Compact"/>
      </w:pPr>
      <w:r>
        <w:t xml:space="preserve">Member, Institute of Electronics and Telecommunication Engineers (IETE)</w:t>
      </w:r>
    </w:p>
    <w:p>
      <w:pPr>
        <w:numPr>
          <w:ilvl w:val="0"/>
          <w:numId w:val="1010"/>
        </w:numPr>
        <w:pStyle w:val="Compact"/>
      </w:pPr>
      <w:r>
        <w:t xml:space="preserve">Volunteer, Tech4India Initiative – Bridging the Digital Divide in New Delhi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[Year] Telecommunication Engineer Resume - India New Delhi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Engineer, India New Delhi</dc:title>
  <dc:creator/>
  <dc:language>en</dc:language>
  <cp:keywords/>
  <dcterms:created xsi:type="dcterms:W3CDTF">2026-07-21T13:41:37Z</dcterms:created>
  <dcterms:modified xsi:type="dcterms:W3CDTF">2026-07-21T13:41:37Z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