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Iraq</w:t>
      </w:r>
      <w:r>
        <w:t xml:space="preserve"> </w:t>
      </w:r>
      <w:r>
        <w:t xml:space="preserve">Baghdad</w:t>
      </w:r>
    </w:p>
    <w:bookmarkStart w:id="33" w:name="your-full-name"/>
    <w:p>
      <w:pPr>
        <w:pStyle w:val="Heading1"/>
      </w:pPr>
      <w:r>
        <w:t xml:space="preserve">[Your Full Name]</w:t>
      </w:r>
    </w:p>
    <w:p>
      <w:pPr>
        <w:pStyle w:val="FirstParagraph"/>
      </w:pPr>
      <w:r>
        <w:t xml:space="preserve">Telecommunication Engineer | Iraq Baghdad | [Email Address] | [Phone Number] | [LinkedIn/Portfolio Link]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skilled and dedicated Telecommunication Engineer with over 8 years of experience in designing, implementing, and maintaining communication systems, I specialize in delivering innovative solutions tailored to the unique challenges of Iraq Baghdad. My expertise includes network optimization, radio frequency planning, and infrastructure deployment for both urban and remote areas. With a strong foundation in telecommunications technologies such as 4G/5G networks, fiber optics, and satellite communication systems, I have successfully contributed to projects that enhance connectivity and support critical services across the region. My goal is to leverage my technical knowledge and passion for telecommunication to drive progress in Iraq Baghdad’s evolving digital landscape.</w:t>
      </w:r>
    </w:p>
    <w:bookmarkEnd w:id="20"/>
    <w:bookmarkStart w:id="21" w:name="technical-skills"/>
    <w:p>
      <w:pPr>
        <w:pStyle w:val="Heading2"/>
      </w:pPr>
      <w:r>
        <w:t xml:space="preserve">Technical Skills</w:t>
      </w:r>
    </w:p>
    <w:p>
      <w:pPr>
        <w:numPr>
          <w:ilvl w:val="0"/>
          <w:numId w:val="1001"/>
        </w:numPr>
        <w:pStyle w:val="Compact"/>
      </w:pPr>
      <w:r>
        <w:t xml:space="preserve">Network Design and Optimization: Proficient in designing scalable communication networks for urban and rural areas in Iraq Baghdad, including LTE, 5G, and Wi-Fi solutions.</w:t>
      </w:r>
    </w:p>
    <w:p>
      <w:pPr>
        <w:numPr>
          <w:ilvl w:val="0"/>
          <w:numId w:val="1001"/>
        </w:numPr>
        <w:pStyle w:val="Compact"/>
      </w:pPr>
      <w:r>
        <w:t xml:space="preserve">RF (Radio Frequency) Planning: Experienced in analyzing signal propagation, interference mitigation, and optimizing base station placement for reliable connectivity.</w:t>
      </w:r>
    </w:p>
    <w:p>
      <w:pPr>
        <w:numPr>
          <w:ilvl w:val="0"/>
          <w:numId w:val="1001"/>
        </w:numPr>
        <w:pStyle w:val="Compact"/>
      </w:pPr>
      <w:r>
        <w:t xml:space="preserve">Telecom Infrastructure: Skilled in installing and maintaining fiber optic cables, microwave links, and satellite communication systems tailored to the geographical challenges of Iraq Baghdad.</w:t>
      </w:r>
    </w:p>
    <w:p>
      <w:pPr>
        <w:numPr>
          <w:ilvl w:val="0"/>
          <w:numId w:val="1001"/>
        </w:numPr>
        <w:pStyle w:val="Compact"/>
      </w:pPr>
      <w:r>
        <w:t xml:space="preserve">Problem-Solving: Adept at troubleshooting network outages, latency issues, and equipment failures under high-pressure conditions common in post-conflict environments.</w:t>
      </w:r>
    </w:p>
    <w:p>
      <w:pPr>
        <w:numPr>
          <w:ilvl w:val="0"/>
          <w:numId w:val="1001"/>
        </w:numPr>
        <w:pStyle w:val="Compact"/>
      </w:pPr>
      <w:r>
        <w:t xml:space="preserve">Project Management: Managed end-to-end telecom projects from planning to execution, ensuring compliance with international standards and local regulations in Iraq Baghdad.</w:t>
      </w:r>
    </w:p>
    <w:p>
      <w:pPr>
        <w:numPr>
          <w:ilvl w:val="0"/>
          <w:numId w:val="1001"/>
        </w:numPr>
        <w:pStyle w:val="Compact"/>
      </w:pPr>
      <w:r>
        <w:t xml:space="preserve">Tools &amp; Software: Proficient in using tools like Atoll, Ericsson RAN, Huawei BSC, and GIS mapping for network planning. Familiar with Python for automation tasks.</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[Company Name], Iraq Baghdad</w:t>
      </w:r>
      <w:r>
        <w:t xml:space="preserve"> </w:t>
      </w:r>
      <w:r>
        <w:t xml:space="preserve">| January 2019 – Present</w:t>
      </w:r>
    </w:p>
    <w:p>
      <w:pPr>
        <w:numPr>
          <w:ilvl w:val="0"/>
          <w:numId w:val="1002"/>
        </w:numPr>
        <w:pStyle w:val="Compact"/>
      </w:pPr>
      <w:r>
        <w:t xml:space="preserve">Lead the design and deployment of a 4G LTE network across Baghdad, covering 15 districts and improving mobile data speeds by 40%.</w:t>
      </w:r>
    </w:p>
    <w:p>
      <w:pPr>
        <w:numPr>
          <w:ilvl w:val="0"/>
          <w:numId w:val="1002"/>
        </w:numPr>
        <w:pStyle w:val="Compact"/>
      </w:pPr>
      <w:r>
        <w:t xml:space="preserve">Optimized existing radio networks to reduce dropped calls by 25% through advanced interference analysis and antenna repositioning.</w:t>
      </w:r>
    </w:p>
    <w:p>
      <w:pPr>
        <w:numPr>
          <w:ilvl w:val="0"/>
          <w:numId w:val="1002"/>
        </w:numPr>
        <w:pStyle w:val="Compact"/>
      </w:pPr>
      <w:r>
        <w:t xml:space="preserve">Collaborated with local authorities in Baghdad to ensure compliance with Iraqi telecom regulations while implementing cutting-edge technologies.</w:t>
      </w:r>
    </w:p>
    <w:p>
      <w:pPr>
        <w:numPr>
          <w:ilvl w:val="0"/>
          <w:numId w:val="1002"/>
        </w:numPr>
        <w:pStyle w:val="Compact"/>
      </w:pPr>
      <w:r>
        <w:t xml:space="preserve">Managed a team of 10 engineers, overseeing the installation of over 500 base stations and fiber optic cables in high-traffic areas of Baghdad.</w:t>
      </w:r>
    </w:p>
    <w:p>
      <w:pPr>
        <w:numPr>
          <w:ilvl w:val="0"/>
          <w:numId w:val="1002"/>
        </w:numPr>
        <w:pStyle w:val="Compact"/>
      </w:pPr>
      <w:r>
        <w:t xml:space="preserve">Provided technical training to junior staff on emerging technologies, including 5G millimeter-wave deployment and IoT integration.</w:t>
      </w:r>
    </w:p>
    <w:bookmarkEnd w:id="22"/>
    <w:bookmarkStart w:id="23" w:name="telecommunication-engineer"/>
    <w:p>
      <w:pPr>
        <w:pStyle w:val="Heading3"/>
      </w:pPr>
      <w:r>
        <w:t xml:space="preserve">Telecommunication Engineer</w:t>
      </w:r>
    </w:p>
    <w:p>
      <w:pPr>
        <w:pStyle w:val="FirstParagraph"/>
      </w:pPr>
      <w:r>
        <w:rPr>
          <w:bCs/>
          <w:b/>
        </w:rPr>
        <w:t xml:space="preserve">[Previous Company Name], Iraq Baghdad</w:t>
      </w:r>
      <w:r>
        <w:t xml:space="preserve"> </w:t>
      </w:r>
      <w:r>
        <w:t xml:space="preserve">| June 2015 – December 2018</w:t>
      </w:r>
    </w:p>
    <w:p>
      <w:pPr>
        <w:numPr>
          <w:ilvl w:val="0"/>
          <w:numId w:val="1003"/>
        </w:numPr>
        <w:pStyle w:val="Compact"/>
      </w:pPr>
      <w:r>
        <w:t xml:space="preserve">Designed and implemented a satellite communication system for remote regions of Baghdad, enabling emergency services to operate during power outages.</w:t>
      </w:r>
    </w:p>
    <w:p>
      <w:pPr>
        <w:numPr>
          <w:ilvl w:val="0"/>
          <w:numId w:val="1003"/>
        </w:numPr>
        <w:pStyle w:val="Compact"/>
      </w:pPr>
      <w:r>
        <w:t xml:space="preserve">Conducted site surveys for microwave backhaul links, reducing latency by 30% in critical infrastructure projects.</w:t>
      </w:r>
    </w:p>
    <w:p>
      <w:pPr>
        <w:numPr>
          <w:ilvl w:val="0"/>
          <w:numId w:val="1003"/>
        </w:numPr>
        <w:pStyle w:val="Compact"/>
      </w:pPr>
      <w:r>
        <w:t xml:space="preserve">Supported the rollout of Wi-Fi hotspots in public spaces across Baghdad, increasing internet accessibility for over 50,000 users annually.</w:t>
      </w:r>
    </w:p>
    <w:p>
      <w:pPr>
        <w:numPr>
          <w:ilvl w:val="0"/>
          <w:numId w:val="1003"/>
        </w:numPr>
        <w:pStyle w:val="Compact"/>
      </w:pPr>
      <w:r>
        <w:t xml:space="preserve">Responsible for maintaining and upgrading legacy systems to ensure compatibility with modern telecom standards, extending their lifespan by 3 years.</w:t>
      </w:r>
    </w:p>
    <w:p>
      <w:pPr>
        <w:numPr>
          <w:ilvl w:val="0"/>
          <w:numId w:val="1003"/>
        </w:numPr>
        <w:pStyle w:val="Compact"/>
      </w:pPr>
      <w:r>
        <w:t xml:space="preserve">Collaborated with international vendors to procure equipment tailored for Baghdad’s extreme weather conditions and terrain.</w:t>
      </w:r>
    </w:p>
    <w:bookmarkEnd w:id="23"/>
    <w:bookmarkStart w:id="24" w:name="junior-telecommunication-engineer"/>
    <w:p>
      <w:pPr>
        <w:pStyle w:val="Heading3"/>
      </w:pPr>
      <w:r>
        <w:t xml:space="preserve">Junior Telecommunication Engineer</w:t>
      </w:r>
    </w:p>
    <w:p>
      <w:pPr>
        <w:pStyle w:val="FirstParagraph"/>
      </w:pPr>
      <w:r>
        <w:rPr>
          <w:bCs/>
          <w:b/>
        </w:rPr>
        <w:t xml:space="preserve">[Earlier Company Name], Iraq Baghdad</w:t>
      </w:r>
      <w:r>
        <w:t xml:space="preserve"> </w:t>
      </w:r>
      <w:r>
        <w:t xml:space="preserve">| January 2012 – May 2014</w:t>
      </w:r>
    </w:p>
    <w:p>
      <w:pPr>
        <w:numPr>
          <w:ilvl w:val="0"/>
          <w:numId w:val="1004"/>
        </w:numPr>
        <w:pStyle w:val="Compact"/>
      </w:pPr>
      <w:r>
        <w:t xml:space="preserve">Aided in the installation of fiber optic networks for a major telecom provider, covering 10 districts of Baghdad and improving broadband access.</w:t>
      </w:r>
    </w:p>
    <w:p>
      <w:pPr>
        <w:numPr>
          <w:ilvl w:val="0"/>
          <w:numId w:val="1004"/>
        </w:numPr>
        <w:pStyle w:val="Compact"/>
      </w:pPr>
      <w:r>
        <w:t xml:space="preserve">Assisted in troubleshooting network failures, reducing downtime by 15% through systematic root-cause analysis.</w:t>
      </w:r>
    </w:p>
    <w:p>
      <w:pPr>
        <w:numPr>
          <w:ilvl w:val="0"/>
          <w:numId w:val="1004"/>
        </w:numPr>
        <w:pStyle w:val="Compact"/>
      </w:pPr>
      <w:r>
        <w:t xml:space="preserve">Supported the integration of VoIP systems for corporate clients in Baghdad, enhancing voice communication efficiency.</w:t>
      </w:r>
    </w:p>
    <w:p>
      <w:pPr>
        <w:numPr>
          <w:ilvl w:val="0"/>
          <w:numId w:val="1004"/>
        </w:numPr>
        <w:pStyle w:val="Compact"/>
      </w:pPr>
      <w:r>
        <w:t xml:space="preserve">Participated in workshops on emerging technologies like 5G and IoT, contributing to internal knowledge sharing sessions.</w:t>
      </w:r>
    </w:p>
    <w:bookmarkEnd w:id="24"/>
    <w:bookmarkEnd w:id="25"/>
    <w:bookmarkStart w:id="26" w:name="education"/>
    <w:p>
      <w:pPr>
        <w:pStyle w:val="Heading2"/>
      </w:pPr>
      <w:r>
        <w:t xml:space="preserve">Education</w:t>
      </w:r>
    </w:p>
    <w:p>
      <w:pPr>
        <w:pStyle w:val="FirstParagraph"/>
      </w:pPr>
      <w:r>
        <w:rPr>
          <w:bCs/>
          <w:b/>
        </w:rPr>
        <w:t xml:space="preserve">Bachelor of Science in Telecommunication Engineering</w:t>
      </w:r>
      <w:r>
        <w:t xml:space="preserve"> </w:t>
      </w:r>
      <w:r>
        <w:t xml:space="preserve">| [University Name], Baghdad, Iraq | Graduated 2011</w:t>
      </w:r>
    </w:p>
    <w:p>
      <w:pPr>
        <w:numPr>
          <w:ilvl w:val="0"/>
          <w:numId w:val="1005"/>
        </w:numPr>
        <w:pStyle w:val="Compact"/>
      </w:pPr>
      <w:r>
        <w:t xml:space="preserve">Relevant coursework: Wireless Communication Systems, Network Protocols, RF Engineering, and Digital Signal Processing.</w:t>
      </w:r>
    </w:p>
    <w:p>
      <w:pPr>
        <w:numPr>
          <w:ilvl w:val="0"/>
          <w:numId w:val="1005"/>
        </w:numPr>
        <w:pStyle w:val="Compact"/>
      </w:pPr>
      <w:r>
        <w:t xml:space="preserve">Graduated with honors, ranking in the top 10% of my cohort.</w:t>
      </w:r>
    </w:p>
    <w:bookmarkEnd w:id="26"/>
    <w:bookmarkStart w:id="27" w:name="certifications"/>
    <w:p>
      <w:pPr>
        <w:pStyle w:val="Heading2"/>
      </w:pPr>
      <w:r>
        <w:t xml:space="preserve">Certifications</w:t>
      </w:r>
    </w:p>
    <w:p>
      <w:pPr>
        <w:numPr>
          <w:ilvl w:val="0"/>
          <w:numId w:val="1006"/>
        </w:numPr>
        <w:pStyle w:val="Compact"/>
      </w:pPr>
      <w:r>
        <w:t xml:space="preserve">Cisco Certified Network Associate (CCNA) – Routing and Switching | Cisco, 2016</w:t>
      </w:r>
    </w:p>
    <w:p>
      <w:pPr>
        <w:numPr>
          <w:ilvl w:val="0"/>
          <w:numId w:val="1006"/>
        </w:numPr>
        <w:pStyle w:val="Compact"/>
      </w:pPr>
      <w:r>
        <w:t xml:space="preserve">Huawei Certified ICT Professional (HCIP) – Wireless Local Area Network | Huawei, 2018</w:t>
      </w:r>
    </w:p>
    <w:p>
      <w:pPr>
        <w:numPr>
          <w:ilvl w:val="0"/>
          <w:numId w:val="1006"/>
        </w:numPr>
        <w:pStyle w:val="Compact"/>
      </w:pPr>
      <w:r>
        <w:t xml:space="preserve">Project Management Professional (PMP) Certification | PMI, 2020</w:t>
      </w:r>
    </w:p>
    <w:p>
      <w:pPr>
        <w:numPr>
          <w:ilvl w:val="0"/>
          <w:numId w:val="1006"/>
        </w:numPr>
        <w:pStyle w:val="Compact"/>
      </w:pPr>
      <w:r>
        <w:t xml:space="preserve">Advanced RF Planning and Optimization Course | [Training Institute], Iraq Baghdad, 2019</w:t>
      </w:r>
    </w:p>
    <w:bookmarkEnd w:id="27"/>
    <w:bookmarkStart w:id="30" w:name="projects"/>
    <w:p>
      <w:pPr>
        <w:pStyle w:val="Heading2"/>
      </w:pPr>
      <w:r>
        <w:t xml:space="preserve">Projects</w:t>
      </w:r>
    </w:p>
    <w:bookmarkStart w:id="28" w:name="baghdad-5g-pilot-program"/>
    <w:p>
      <w:pPr>
        <w:pStyle w:val="Heading3"/>
      </w:pPr>
      <w:r>
        <w:t xml:space="preserve">Baghdad 5G Pilot Program</w:t>
      </w:r>
    </w:p>
    <w:p>
      <w:pPr>
        <w:pStyle w:val="FirstParagraph"/>
      </w:pPr>
      <w:r>
        <w:rPr>
          <w:bCs/>
          <w:b/>
        </w:rPr>
        <w:t xml:space="preserve">Role:</w:t>
      </w:r>
      <w:r>
        <w:t xml:space="preserve"> </w:t>
      </w:r>
      <w:r>
        <w:t xml:space="preserve">Lead Engineer |</w:t>
      </w:r>
      <w:r>
        <w:t xml:space="preserve"> </w:t>
      </w:r>
      <w:r>
        <w:rPr>
          <w:bCs/>
          <w:b/>
        </w:rPr>
        <w:t xml:space="preserve">Duration:</w:t>
      </w:r>
      <w:r>
        <w:t xml:space="preserve"> </w:t>
      </w:r>
      <w:r>
        <w:t xml:space="preserve">2021–2023</w:t>
      </w:r>
    </w:p>
    <w:p>
      <w:pPr>
        <w:numPr>
          <w:ilvl w:val="0"/>
          <w:numId w:val="1007"/>
        </w:numPr>
        <w:pStyle w:val="Compact"/>
      </w:pPr>
      <w:r>
        <w:t xml:space="preserve">Spearheaded the deployment of a 5G pilot network in central Baghdad, covering 5 key districts and enabling ultra-fast data speeds for businesses and residents.</w:t>
      </w:r>
    </w:p>
    <w:p>
      <w:pPr>
        <w:numPr>
          <w:ilvl w:val="0"/>
          <w:numId w:val="1007"/>
        </w:numPr>
        <w:pStyle w:val="Compact"/>
      </w:pPr>
      <w:r>
        <w:t xml:space="preserve">Collaborated with local telecom operators to test network slicing for smart city applications, including traffic monitoring and public safety systems.</w:t>
      </w:r>
    </w:p>
    <w:bookmarkEnd w:id="28"/>
    <w:bookmarkStart w:id="29" w:name="emergency-communication-system"/>
    <w:p>
      <w:pPr>
        <w:pStyle w:val="Heading3"/>
      </w:pPr>
      <w:r>
        <w:t xml:space="preserve">Emergency Communication System</w:t>
      </w:r>
    </w:p>
    <w:p>
      <w:pPr>
        <w:pStyle w:val="FirstParagraph"/>
      </w:pPr>
      <w:r>
        <w:rPr>
          <w:bCs/>
          <w:b/>
        </w:rPr>
        <w:t xml:space="preserve">Role:</w:t>
      </w:r>
      <w:r>
        <w:t xml:space="preserve"> </w:t>
      </w:r>
      <w:r>
        <w:t xml:space="preserve">Technical Consultant |</w:t>
      </w:r>
      <w:r>
        <w:t xml:space="preserve"> </w:t>
      </w:r>
      <w:r>
        <w:rPr>
          <w:bCs/>
          <w:b/>
        </w:rPr>
        <w:t xml:space="preserve">Duration:</w:t>
      </w:r>
      <w:r>
        <w:t xml:space="preserve"> </w:t>
      </w:r>
      <w:r>
        <w:t xml:space="preserve">2017–2018</w:t>
      </w:r>
    </w:p>
    <w:p>
      <w:pPr>
        <w:numPr>
          <w:ilvl w:val="0"/>
          <w:numId w:val="1008"/>
        </w:numPr>
        <w:pStyle w:val="Compact"/>
      </w:pPr>
      <w:r>
        <w:t xml:space="preserve">Designed a redundant communication network for Baghdad’s disaster response units, ensuring uninterrupted connectivity during natural disasters or conflicts.</w:t>
      </w:r>
    </w:p>
    <w:p>
      <w:pPr>
        <w:numPr>
          <w:ilvl w:val="0"/>
          <w:numId w:val="1008"/>
        </w:numPr>
        <w:pStyle w:val="Compact"/>
      </w:pPr>
      <w:r>
        <w:t xml:space="preserve">Incorporated satellite and terrestrial links to provide failover capabilities in case of infrastructure damage.</w:t>
      </w:r>
    </w:p>
    <w:bookmarkEnd w:id="29"/>
    <w:bookmarkEnd w:id="30"/>
    <w:bookmarkStart w:id="31" w:name="languages"/>
    <w:p>
      <w:pPr>
        <w:pStyle w:val="Heading2"/>
      </w:pPr>
      <w:r>
        <w:t xml:space="preserve">Languages</w:t>
      </w:r>
    </w:p>
    <w:p>
      <w:pPr>
        <w:numPr>
          <w:ilvl w:val="0"/>
          <w:numId w:val="1009"/>
        </w:numPr>
        <w:pStyle w:val="Compact"/>
      </w:pPr>
      <w:r>
        <w:t xml:space="preserve">English – Professional proficiency (written and verbal)</w:t>
      </w:r>
    </w:p>
    <w:p>
      <w:pPr>
        <w:numPr>
          <w:ilvl w:val="0"/>
          <w:numId w:val="1009"/>
        </w:numPr>
        <w:pStyle w:val="Compact"/>
      </w:pPr>
      <w:r>
        <w:t xml:space="preserve">Arabic – Native speaker</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[Your Name] | Telecommunication Engineer |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Iraq Baghdad</dc:title>
  <dc:creator/>
  <dc:language>en</dc:language>
  <cp:keywords/>
  <dcterms:created xsi:type="dcterms:W3CDTF">2026-07-20T20:35:57Z</dcterms:created>
  <dcterms:modified xsi:type="dcterms:W3CDTF">2026-07-20T20:35:57Z</dcterms:modified>
</cp:coreProperties>
</file>

<file path=docProps/custom.xml><?xml version="1.0" encoding="utf-8"?>
<Properties xmlns="http://schemas.openxmlformats.org/officeDocument/2006/custom-properties" xmlns:vt="http://schemas.openxmlformats.org/officeDocument/2006/docPropsVTypes"/>
</file>