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Israel</w:t>
      </w:r>
      <w:r>
        <w:t xml:space="preserve"> </w:t>
      </w:r>
      <w:r>
        <w:t xml:space="preserve">Jerusalem</w:t>
      </w:r>
    </w:p>
    <w:bookmarkStart w:id="36" w:name="resume"/>
    <w:p>
      <w:pPr>
        <w:pStyle w:val="Heading1"/>
      </w:pPr>
      <w:r>
        <w:t xml:space="preserve">Resume</w:t>
      </w:r>
    </w:p>
    <w:bookmarkStart w:id="20" w:name="john-doe"/>
    <w:p>
      <w:pPr>
        <w:pStyle w:val="Heading2"/>
      </w:pPr>
      <w:r>
        <w:t xml:space="preserve">John Doe</w:t>
      </w:r>
    </w:p>
    <w:p>
      <w:pPr>
        <w:pStyle w:val="FirstParagraph"/>
      </w:pPr>
      <w:r>
        <w:t xml:space="preserve">Jerusalem, Israel | +972 50-1234567 | john.doe@email.com | LinkedIn: linkedin.com/in/johndoe</w:t>
      </w:r>
    </w:p>
    <w:bookmarkEnd w:id="20"/>
    <w:bookmarkStart w:id="21" w:name="summary"/>
    <w:p>
      <w:pPr>
        <w:pStyle w:val="Heading2"/>
      </w:pPr>
      <w:r>
        <w:t xml:space="preserve">Summary</w:t>
      </w:r>
    </w:p>
    <w:p>
      <w:pPr>
        <w:pStyle w:val="FirstParagraph"/>
      </w:pPr>
      <w:r>
        <w:t xml:space="preserve">A seasoned Telecommunication Engineer with over a decade of experience in designing, implementing, and maintaining advanced communication systems. Specialized in 4G/5G networks, fiber optics, and wireless infrastructure. Committed to advancing telecommunications solutions tailored for the unique needs of Israel Jerusalem’s dynamic urban and technological landscape. Proven expertise in optimizing network performance, ensuring compliance with local regulations, and fostering innovation in a rapidly evolving industry.</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TechTel Solutions (Israel)</w:t>
      </w:r>
      <w:r>
        <w:t xml:space="preserve"> </w:t>
      </w:r>
      <w:r>
        <w:t xml:space="preserve">| Jerusalem, Israel | January 2018 – Present</w:t>
      </w:r>
    </w:p>
    <w:p>
      <w:pPr>
        <w:numPr>
          <w:ilvl w:val="0"/>
          <w:numId w:val="1001"/>
        </w:numPr>
        <w:pStyle w:val="Compact"/>
      </w:pPr>
      <w:r>
        <w:t xml:space="preserve">Lead the design and deployment of 5G networks across Jerusalem, enhancing connectivity for both urban and rural areas. Achieved a 30% improvement in network efficiency through advanced signal optimization techniques.</w:t>
      </w:r>
    </w:p>
    <w:p>
      <w:pPr>
        <w:numPr>
          <w:ilvl w:val="0"/>
          <w:numId w:val="1001"/>
        </w:numPr>
        <w:pStyle w:val="Compact"/>
      </w:pPr>
      <w:r>
        <w:t xml:space="preserve">Collaborated with local municipalities to integrate smart city infrastructure, including IoT-enabled traffic management systems and public safety networks.</w:t>
      </w:r>
    </w:p>
    <w:p>
      <w:pPr>
        <w:numPr>
          <w:ilvl w:val="0"/>
          <w:numId w:val="1001"/>
        </w:numPr>
        <w:pStyle w:val="Compact"/>
      </w:pPr>
      <w:r>
        <w:t xml:space="preserve">Managed a team of 15 engineers, overseeing projects such as fiber-optic backbone upgrades and wireless access point installations in high-density zones like the Old City and Downtown Jerusalem.</w:t>
      </w:r>
    </w:p>
    <w:p>
      <w:pPr>
        <w:numPr>
          <w:ilvl w:val="0"/>
          <w:numId w:val="1001"/>
        </w:numPr>
        <w:pStyle w:val="Compact"/>
      </w:pPr>
      <w:r>
        <w:t xml:space="preserve">Ensured compliance with Israeli Ministry of Communications standards, including spectrum allocation and cybersecurity protocols for critical infrastructure.</w:t>
      </w:r>
    </w:p>
    <w:bookmarkEnd w:id="22"/>
    <w:bookmarkStart w:id="23" w:name="telecommunication-engineer"/>
    <w:p>
      <w:pPr>
        <w:pStyle w:val="Heading3"/>
      </w:pPr>
      <w:r>
        <w:t xml:space="preserve">Telecommunication Engineer</w:t>
      </w:r>
    </w:p>
    <w:p>
      <w:pPr>
        <w:pStyle w:val="FirstParagraph"/>
      </w:pPr>
      <w:r>
        <w:rPr>
          <w:bCs/>
          <w:b/>
        </w:rPr>
        <w:t xml:space="preserve">NetCom Israel</w:t>
      </w:r>
      <w:r>
        <w:t xml:space="preserve"> </w:t>
      </w:r>
      <w:r>
        <w:t xml:space="preserve">| Jerusalem, Israel | June 2014 – December 2017</w:t>
      </w:r>
    </w:p>
    <w:p>
      <w:pPr>
        <w:numPr>
          <w:ilvl w:val="0"/>
          <w:numId w:val="1002"/>
        </w:numPr>
        <w:pStyle w:val="Compact"/>
      </w:pPr>
      <w:r>
        <w:t xml:space="preserve">Designed and maintained wireless communication systems for clients in the public sector, including emergency services and government agencies in Jerusalem.</w:t>
      </w:r>
    </w:p>
    <w:p>
      <w:pPr>
        <w:numPr>
          <w:ilvl w:val="0"/>
          <w:numId w:val="1002"/>
        </w:numPr>
        <w:pStyle w:val="Compact"/>
      </w:pPr>
      <w:r>
        <w:t xml:space="preserve">Conducted site surveys and network planning for LTE deployments, reducing latency by 25% in key areas of the city.</w:t>
      </w:r>
    </w:p>
    <w:p>
      <w:pPr>
        <w:numPr>
          <w:ilvl w:val="0"/>
          <w:numId w:val="1002"/>
        </w:numPr>
        <w:pStyle w:val="Compact"/>
      </w:pPr>
      <w:r>
        <w:t xml:space="preserve">Provided technical support for 4G infrastructure upgrades, ensuring minimal downtime during transitions to newer technologies.</w:t>
      </w:r>
    </w:p>
    <w:p>
      <w:pPr>
        <w:numPr>
          <w:ilvl w:val="0"/>
          <w:numId w:val="1002"/>
        </w:numPr>
        <w:pStyle w:val="Compact"/>
      </w:pPr>
      <w:r>
        <w:t xml:space="preserve">Collaborated with international vendors to integrate cutting-edge solutions into Israel’s telecommunications framework.</w:t>
      </w:r>
    </w:p>
    <w:bookmarkEnd w:id="23"/>
    <w:bookmarkStart w:id="24" w:name="Xd2192f19b7e04a08a86d663d1888be952f11113"/>
    <w:p>
      <w:pPr>
        <w:pStyle w:val="Heading3"/>
      </w:pPr>
      <w:r>
        <w:t xml:space="preserve">Internship: Telecommunication Systems Analyst</w:t>
      </w:r>
    </w:p>
    <w:p>
      <w:pPr>
        <w:pStyle w:val="FirstParagraph"/>
      </w:pPr>
      <w:r>
        <w:rPr>
          <w:bCs/>
          <w:b/>
        </w:rPr>
        <w:t xml:space="preserve">Cellcom Israel</w:t>
      </w:r>
      <w:r>
        <w:t xml:space="preserve"> </w:t>
      </w:r>
      <w:r>
        <w:t xml:space="preserve">| Jerusalem, Israel | July 2012 – August 2013</w:t>
      </w:r>
    </w:p>
    <w:p>
      <w:pPr>
        <w:numPr>
          <w:ilvl w:val="0"/>
          <w:numId w:val="1003"/>
        </w:numPr>
        <w:pStyle w:val="Compact"/>
      </w:pPr>
      <w:r>
        <w:t xml:space="preserve">Gained hands-on experience in network monitoring and troubleshooting for mobile broadband services.</w:t>
      </w:r>
    </w:p>
    <w:p>
      <w:pPr>
        <w:numPr>
          <w:ilvl w:val="0"/>
          <w:numId w:val="1003"/>
        </w:numPr>
        <w:pStyle w:val="Compact"/>
      </w:pPr>
      <w:r>
        <w:t xml:space="preserve">Assisted in the rollout of Wi-Fi hotspots across public spaces in Jerusalem, improving access for tourists and residents.</w:t>
      </w:r>
    </w:p>
    <w:p>
      <w:pPr>
        <w:numPr>
          <w:ilvl w:val="0"/>
          <w:numId w:val="1003"/>
        </w:numPr>
        <w:pStyle w:val="Compact"/>
      </w:pPr>
      <w:r>
        <w:t xml:space="preserve">Participated in training programs on emerging technologies such as VoIP and SD-WAN, aligning with global telecommunication trends.</w:t>
      </w:r>
    </w:p>
    <w:bookmarkEnd w:id="24"/>
    <w:bookmarkEnd w:id="25"/>
    <w:bookmarkStart w:id="28" w:name="education"/>
    <w:p>
      <w:pPr>
        <w:pStyle w:val="Heading2"/>
      </w:pPr>
      <w:r>
        <w:t xml:space="preserve">Education</w:t>
      </w:r>
    </w:p>
    <w:bookmarkStart w:id="26" w:name="msc-in-telecommunications-engineering"/>
    <w:p>
      <w:pPr>
        <w:pStyle w:val="Heading3"/>
      </w:pPr>
      <w:r>
        <w:t xml:space="preserve">MSc in Telecommunications Engineering</w:t>
      </w:r>
    </w:p>
    <w:p>
      <w:pPr>
        <w:pStyle w:val="FirstParagraph"/>
      </w:pPr>
      <w:r>
        <w:rPr>
          <w:bCs/>
          <w:b/>
        </w:rPr>
        <w:t xml:space="preserve">Technion – Israel Institute of Technology</w:t>
      </w:r>
      <w:r>
        <w:t xml:space="preserve"> </w:t>
      </w:r>
      <w:r>
        <w:t xml:space="preserve">| Haifa, Israel | 2011 – 2014</w:t>
      </w:r>
    </w:p>
    <w:p>
      <w:pPr>
        <w:numPr>
          <w:ilvl w:val="0"/>
          <w:numId w:val="1004"/>
        </w:numPr>
        <w:pStyle w:val="Compact"/>
      </w:pPr>
      <w:r>
        <w:t xml:space="preserve">Thesis: "Optimizing 5G Network Slicing for Urban Environments" – Focused on scalability and resource allocation in dense urban areas like Jerusalem.</w:t>
      </w:r>
    </w:p>
    <w:p>
      <w:pPr>
        <w:numPr>
          <w:ilvl w:val="0"/>
          <w:numId w:val="1004"/>
        </w:numPr>
        <w:pStyle w:val="Compact"/>
      </w:pPr>
      <w:r>
        <w:t xml:space="preserve">Relevant coursework: Wireless Communication Systems, Network Security, and Signal Processing.</w:t>
      </w:r>
    </w:p>
    <w:bookmarkEnd w:id="26"/>
    <w:bookmarkStart w:id="27" w:name="bsc-in-electrical-engineering"/>
    <w:p>
      <w:pPr>
        <w:pStyle w:val="Heading3"/>
      </w:pPr>
      <w:r>
        <w:t xml:space="preserve">BSc in Electrical Engineering</w:t>
      </w:r>
    </w:p>
    <w:p>
      <w:pPr>
        <w:pStyle w:val="FirstParagraph"/>
      </w:pPr>
      <w:r>
        <w:rPr>
          <w:bCs/>
          <w:b/>
        </w:rPr>
        <w:t xml:space="preserve">Hebrew University of Jerusalem</w:t>
      </w:r>
      <w:r>
        <w:t xml:space="preserve"> </w:t>
      </w:r>
      <w:r>
        <w:t xml:space="preserve">| Jerusalem, Israel | 2008 – 2011</w:t>
      </w:r>
    </w:p>
    <w:p>
      <w:pPr>
        <w:numPr>
          <w:ilvl w:val="0"/>
          <w:numId w:val="1005"/>
        </w:numPr>
        <w:pStyle w:val="Compact"/>
      </w:pPr>
      <w:r>
        <w:t xml:space="preserve">Graduated with honors, emphasizing studies in communication theory and embedded systems.</w:t>
      </w:r>
    </w:p>
    <w:p>
      <w:pPr>
        <w:numPr>
          <w:ilvl w:val="0"/>
          <w:numId w:val="1005"/>
        </w:numPr>
        <w:pStyle w:val="Compact"/>
      </w:pPr>
      <w:r>
        <w:t xml:space="preserve">Participated in university-led projects to develop low-cost telecommunication solutions for underserved communities.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5G/4G/LTE network design, fiber optics, RF engineering, network security (CISSP-certified), and IoT integration.</w:t>
      </w:r>
    </w:p>
    <w:p>
      <w:pPr>
        <w:numPr>
          <w:ilvl w:val="0"/>
          <w:numId w:val="1006"/>
        </w:numPr>
        <w:pStyle w:val="Compact"/>
      </w:pPr>
      <w:r>
        <w:rPr>
          <w:bCs/>
          <w:b/>
        </w:rPr>
        <w:t xml:space="preserve">Tools &amp; Software:</w:t>
      </w:r>
      <w:r>
        <w:t xml:space="preserve"> </w:t>
      </w:r>
      <w:r>
        <w:t xml:space="preserve">Cisco IOS, Wireshark, MATLAB, NS3 (Network Simulator 3), and GIS for site planning.</w:t>
      </w:r>
    </w:p>
    <w:p>
      <w:pPr>
        <w:numPr>
          <w:ilvl w:val="0"/>
          <w:numId w:val="1006"/>
        </w:numPr>
        <w:pStyle w:val="Compact"/>
      </w:pPr>
      <w:r>
        <w:rPr>
          <w:bCs/>
          <w:b/>
        </w:rPr>
        <w:t xml:space="preserve">Languages:</w:t>
      </w:r>
      <w:r>
        <w:t xml:space="preserve"> </w:t>
      </w:r>
      <w:r>
        <w:t xml:space="preserve">Hebrew (fluent), English (proficient), and basic Arabic for local client interactions.</w:t>
      </w:r>
    </w:p>
    <w:p>
      <w:pPr>
        <w:numPr>
          <w:ilvl w:val="0"/>
          <w:numId w:val="1006"/>
        </w:numPr>
        <w:pStyle w:val="Compact"/>
      </w:pPr>
      <w:r>
        <w:rPr>
          <w:bCs/>
          <w:b/>
        </w:rPr>
        <w:t xml:space="preserve">Regulatory Knowledge:</w:t>
      </w:r>
      <w:r>
        <w:t xml:space="preserve"> </w:t>
      </w:r>
      <w:r>
        <w:t xml:space="preserve">Familiarity with Israel’s telecommunications laws, including the Communications Law (1982) and data privacy regulations.</w:t>
      </w:r>
    </w:p>
    <w:bookmarkEnd w:id="29"/>
    <w:bookmarkStart w:id="30" w:name="certifications-licenses"/>
    <w:p>
      <w:pPr>
        <w:pStyle w:val="Heading2"/>
      </w:pPr>
      <w:r>
        <w:t xml:space="preserve">Certifications &amp; Licenses</w:t>
      </w:r>
    </w:p>
    <w:p>
      <w:pPr>
        <w:numPr>
          <w:ilvl w:val="0"/>
          <w:numId w:val="1007"/>
        </w:numPr>
        <w:pStyle w:val="Compact"/>
      </w:pPr>
      <w:r>
        <w:t xml:space="preserve">CCNA (Cisco Certified Network Associate) – 2016</w:t>
      </w:r>
    </w:p>
    <w:p>
      <w:pPr>
        <w:numPr>
          <w:ilvl w:val="0"/>
          <w:numId w:val="1007"/>
        </w:numPr>
        <w:pStyle w:val="Compact"/>
      </w:pPr>
      <w:r>
        <w:t xml:space="preserve">Professional Engineer (PE) License in Israel – 2019</w:t>
      </w:r>
    </w:p>
    <w:p>
      <w:pPr>
        <w:numPr>
          <w:ilvl w:val="0"/>
          <w:numId w:val="1007"/>
        </w:numPr>
        <w:pStyle w:val="Compact"/>
      </w:pPr>
      <w:r>
        <w:t xml:space="preserve">Cybersecurity Analyst Certification (CompTIA CySA+) – 2021</w:t>
      </w:r>
    </w:p>
    <w:p>
      <w:pPr>
        <w:numPr>
          <w:ilvl w:val="0"/>
          <w:numId w:val="1007"/>
        </w:numPr>
        <w:pStyle w:val="Compact"/>
      </w:pPr>
      <w:r>
        <w:t xml:space="preserve">IEEE Member – Since 2015, actively participating in telecommunication conferences in Jerusalem and Tel Aviv.</w:t>
      </w:r>
    </w:p>
    <w:bookmarkEnd w:id="30"/>
    <w:bookmarkStart w:id="33" w:name="projects"/>
    <w:p>
      <w:pPr>
        <w:pStyle w:val="Heading2"/>
      </w:pPr>
      <w:r>
        <w:t xml:space="preserve">Projects</w:t>
      </w:r>
    </w:p>
    <w:bookmarkStart w:id="31" w:name="X347417ef79379dc2e226c748e8c9d5df9a1b0df"/>
    <w:p>
      <w:pPr>
        <w:pStyle w:val="Heading3"/>
      </w:pPr>
      <w:r>
        <w:t xml:space="preserve">Smart City Initiative: Jerusalem Connectivity</w:t>
      </w:r>
    </w:p>
    <w:p>
      <w:pPr>
        <w:pStyle w:val="FirstParagraph"/>
      </w:pPr>
      <w:r>
        <w:rPr>
          <w:bCs/>
          <w:b/>
        </w:rPr>
        <w:t xml:space="preserve">Role:</w:t>
      </w:r>
      <w:r>
        <w:t xml:space="preserve"> </w:t>
      </w:r>
      <w:r>
        <w:t xml:space="preserve">Project Lead | 2019–2021</w:t>
      </w:r>
    </w:p>
    <w:p>
      <w:pPr>
        <w:numPr>
          <w:ilvl w:val="0"/>
          <w:numId w:val="1008"/>
        </w:numPr>
        <w:pStyle w:val="Compact"/>
      </w:pPr>
      <w:r>
        <w:t xml:space="preserve">Led a cross-functional team to deploy smart sensors and fiber-optic cables for real-time traffic monitoring and public Wi-Fi in Jerusalem’s historic districts.</w:t>
      </w:r>
    </w:p>
    <w:p>
      <w:pPr>
        <w:numPr>
          <w:ilvl w:val="0"/>
          <w:numId w:val="1008"/>
        </w:numPr>
        <w:pStyle w:val="Compact"/>
      </w:pPr>
      <w:r>
        <w:t xml:space="preserve">Integrated AI-driven analytics to predict network congestion, reducing service outages by 40% during peak tourism seasons.</w:t>
      </w:r>
    </w:p>
    <w:bookmarkEnd w:id="31"/>
    <w:bookmarkStart w:id="32" w:name="emergency-communication-network-upgrade"/>
    <w:p>
      <w:pPr>
        <w:pStyle w:val="Heading3"/>
      </w:pPr>
      <w:r>
        <w:t xml:space="preserve">Emergency Communication Network Upgrade</w:t>
      </w:r>
    </w:p>
    <w:p>
      <w:pPr>
        <w:pStyle w:val="FirstParagraph"/>
      </w:pPr>
      <w:r>
        <w:rPr>
          <w:bCs/>
          <w:b/>
        </w:rPr>
        <w:t xml:space="preserve">Role:</w:t>
      </w:r>
      <w:r>
        <w:t xml:space="preserve"> </w:t>
      </w:r>
      <w:r>
        <w:t xml:space="preserve">Technical Consultant | 2020</w:t>
      </w:r>
    </w:p>
    <w:p>
      <w:pPr>
        <w:numPr>
          <w:ilvl w:val="0"/>
          <w:numId w:val="1009"/>
        </w:numPr>
        <w:pStyle w:val="Compact"/>
      </w:pPr>
      <w:r>
        <w:t xml:space="preserve">Collaborated with the Israeli Emergency Services to enhance communication reliability in disaster-prone areas of Jerusalem.</w:t>
      </w:r>
    </w:p>
    <w:p>
      <w:pPr>
        <w:numPr>
          <w:ilvl w:val="0"/>
          <w:numId w:val="1009"/>
        </w:numPr>
        <w:pStyle w:val="Compact"/>
      </w:pPr>
      <w:r>
        <w:t xml:space="preserve">Implemented redundant backup systems and satellite-based communication solutions for uninterrupted connectivity during crises.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Israeli Telecommunications Association (ITA) – 2015–Present</w:t>
      </w:r>
    </w:p>
    <w:p>
      <w:pPr>
        <w:numPr>
          <w:ilvl w:val="0"/>
          <w:numId w:val="1010"/>
        </w:numPr>
        <w:pStyle w:val="Compact"/>
      </w:pPr>
      <w:r>
        <w:t xml:space="preserve">Volunteer, Jerusalem Tech Hub – Mentor for startups in communication technologies.</w:t>
      </w:r>
    </w:p>
    <w:p>
      <w:pPr>
        <w:numPr>
          <w:ilvl w:val="0"/>
          <w:numId w:val="1010"/>
        </w:numPr>
        <w:pStyle w:val="Compact"/>
      </w:pPr>
      <w:r>
        <w:t xml:space="preserve">Speaker at the Jerusalem International Conference on Telecommunications (JICT), 2023.</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Jerusalem College of Technology, focusing on networking and cybersecurity.</w:t>
      </w:r>
    </w:p>
    <w:p>
      <w:pPr>
        <w:pStyle w:val="BodyText"/>
      </w:pPr>
      <w:r>
        <w:rPr>
          <w:bCs/>
          <w:b/>
        </w:rPr>
        <w:t xml:space="preserve">Hobbies:</w:t>
      </w:r>
      <w:r>
        <w:t xml:space="preserve"> </w:t>
      </w:r>
      <w:r>
        <w:t xml:space="preserve">Active in local tech meetups, hiking in the Judean Desert, and exploring Jerusalem’s historical sites to understand urban connectivity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Israel Jerusalem</dc:title>
  <dc:creator/>
  <dc:language>en</dc:language>
  <cp:keywords/>
  <dcterms:created xsi:type="dcterms:W3CDTF">2025-12-10T13:07:09Z</dcterms:created>
  <dcterms:modified xsi:type="dcterms:W3CDTF">2025-12-10T13:07:09Z</dcterms:modified>
</cp:coreProperties>
</file>

<file path=docProps/custom.xml><?xml version="1.0" encoding="utf-8"?>
<Properties xmlns="http://schemas.openxmlformats.org/officeDocument/2006/custom-properties" xmlns:vt="http://schemas.openxmlformats.org/officeDocument/2006/docPropsVTypes"/>
</file>