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Japan</w:t>
      </w:r>
      <w:r>
        <w:t xml:space="preserve"> </w:t>
      </w:r>
      <w:r>
        <w:t xml:space="preserve">Osaka</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Smith</w:t>
      </w:r>
      <w:r>
        <w:br/>
      </w:r>
      <w:r>
        <w:rPr>
          <w:bCs/>
          <w:b/>
        </w:rPr>
        <w:t xml:space="preserve">Email:</w:t>
      </w:r>
      <w:r>
        <w:t xml:space="preserve"> </w:t>
      </w:r>
      <w:r>
        <w:t xml:space="preserve">john.smith@example.com</w:t>
      </w:r>
      <w:r>
        <w:br/>
      </w:r>
      <w:r>
        <w:rPr>
          <w:bCs/>
          <w:b/>
        </w:rPr>
        <w:t xml:space="preserve">Phone:</w:t>
      </w:r>
      <w:r>
        <w:t xml:space="preserve"> </w:t>
      </w:r>
      <w:r>
        <w:t xml:space="preserve">+81-6-XXXX-XXXX</w:t>
      </w:r>
      <w:r>
        <w:br/>
      </w:r>
      <w:r>
        <w:rPr>
          <w:bCs/>
          <w:b/>
        </w:rPr>
        <w:t xml:space="preserve">Address:</w:t>
      </w:r>
      <w:r>
        <w:t xml:space="preserve"> </w:t>
      </w:r>
      <w:r>
        <w:t xml:space="preserve">123, Nishinomiyacho, Osaka City, Osaka Prefecture, Japan</w:t>
      </w:r>
    </w:p>
    <w:bookmarkEnd w:id="20"/>
    <w:bookmarkStart w:id="21" w:name="career-summary"/>
    <w:p>
      <w:pPr>
        <w:pStyle w:val="Heading2"/>
      </w:pPr>
      <w:r>
        <w:t xml:space="preserve">Career Summary</w:t>
      </w:r>
    </w:p>
    <w:p>
      <w:pPr>
        <w:pStyle w:val="FirstParagraph"/>
      </w:pPr>
      <w:r>
        <w:t xml:space="preserve">A dedicated Telecommunication Engineer with over 8 years of experience in designing, implementing, and optimizing communication systems for both domestic and international markets. Specialized in wireless network infrastructure, fiber optics, and next-generation technologies such as 5G and IoT integration. Proven ability to deliver projects within tight deadlines while adhering to Japan's stringent technical standards. Committed to contributing expertise to the dynamic telecommunication landscape of Japan Osaka, where innovation and precision are paramount.</w:t>
      </w:r>
    </w:p>
    <w:bookmarkEnd w:id="21"/>
    <w:bookmarkStart w:id="25" w:name="professional-experience"/>
    <w:p>
      <w:pPr>
        <w:pStyle w:val="Heading2"/>
      </w:pPr>
      <w:r>
        <w:t xml:space="preserve">Professional Experience</w:t>
      </w:r>
    </w:p>
    <w:bookmarkStart w:id="22" w:name="senior-telecommunication-engineer"/>
    <w:p>
      <w:pPr>
        <w:pStyle w:val="Heading3"/>
      </w:pPr>
      <w:r>
        <w:t xml:space="preserve">Senior Telecommunication Engineer</w:t>
      </w:r>
    </w:p>
    <w:p>
      <w:pPr>
        <w:pStyle w:val="FirstParagraph"/>
      </w:pPr>
      <w:r>
        <w:rPr>
          <w:bCs/>
          <w:b/>
        </w:rPr>
        <w:t xml:space="preserve">Nippon Telecom &amp; Technology Co., Ltd.</w:t>
      </w:r>
      <w:r>
        <w:t xml:space="preserve">, Osaka, Japan</w:t>
      </w:r>
      <w:r>
        <w:br/>
      </w:r>
      <w:r>
        <w:t xml:space="preserve">April 2018 – Present</w:t>
      </w:r>
    </w:p>
    <w:p>
      <w:pPr>
        <w:numPr>
          <w:ilvl w:val="0"/>
          <w:numId w:val="1001"/>
        </w:numPr>
        <w:pStyle w:val="Compact"/>
      </w:pPr>
      <w:r>
        <w:t xml:space="preserve">Lead the deployment of 5G networks across key districts in Osaka, enhancing connectivity for over 2 million users and reducing latency by 30%.</w:t>
      </w:r>
    </w:p>
    <w:p>
      <w:pPr>
        <w:numPr>
          <w:ilvl w:val="0"/>
          <w:numId w:val="1001"/>
        </w:numPr>
        <w:pStyle w:val="Compact"/>
      </w:pPr>
      <w:r>
        <w:t xml:space="preserve">Collaborated with local Japanese regulatory bodies to ensure compliance with JETRO (Japan External Trade Organization) guidelines for telecommunications infrastructure.</w:t>
      </w:r>
    </w:p>
    <w:p>
      <w:pPr>
        <w:numPr>
          <w:ilvl w:val="0"/>
          <w:numId w:val="1001"/>
        </w:numPr>
        <w:pStyle w:val="Compact"/>
      </w:pPr>
      <w:r>
        <w:t xml:space="preserve">Managed a team of 15 engineers to design and optimize fiber-optic backbone systems, improving data transmission speeds by 40% in urban areas.</w:t>
      </w:r>
    </w:p>
    <w:p>
      <w:pPr>
        <w:numPr>
          <w:ilvl w:val="0"/>
          <w:numId w:val="1001"/>
        </w:numPr>
        <w:pStyle w:val="Compact"/>
      </w:pPr>
      <w:r>
        <w:t xml:space="preserve">Implemented IoT-enabled solutions for smart city projects in Osaka, integrating telecommunication systems with public transportation and emergency response networks.</w:t>
      </w:r>
    </w:p>
    <w:p>
      <w:pPr>
        <w:numPr>
          <w:ilvl w:val="0"/>
          <w:numId w:val="1001"/>
        </w:numPr>
        <w:pStyle w:val="Compact"/>
      </w:pPr>
      <w:r>
        <w:t xml:space="preserve">Contributed to the development of a hybrid network model combining satellite and terrestrial communication to support remote regions in Osaka Prefecture.</w:t>
      </w:r>
    </w:p>
    <w:bookmarkEnd w:id="22"/>
    <w:bookmarkStart w:id="23" w:name="telecommunication-engineer"/>
    <w:p>
      <w:pPr>
        <w:pStyle w:val="Heading3"/>
      </w:pPr>
      <w:r>
        <w:t xml:space="preserve">Telecommunication Engineer</w:t>
      </w:r>
    </w:p>
    <w:p>
      <w:pPr>
        <w:pStyle w:val="FirstParagraph"/>
      </w:pPr>
      <w:r>
        <w:rPr>
          <w:bCs/>
          <w:b/>
        </w:rPr>
        <w:t xml:space="preserve">KDDI Research, Inc.</w:t>
      </w:r>
      <w:r>
        <w:t xml:space="preserve">, Tokyo, Japan (Remote for Osaka Projects)</w:t>
      </w:r>
      <w:r>
        <w:br/>
      </w:r>
      <w:r>
        <w:t xml:space="preserve">June 2014 – March 2018</w:t>
      </w:r>
    </w:p>
    <w:p>
      <w:pPr>
        <w:numPr>
          <w:ilvl w:val="0"/>
          <w:numId w:val="1002"/>
        </w:numPr>
        <w:pStyle w:val="Compact"/>
      </w:pPr>
      <w:r>
        <w:t xml:space="preserve">Designed and tested radio frequency (RF) systems for 4G LTE networks, achieving a 99.5% uptime rate across multiple regions in Japan.</w:t>
      </w:r>
    </w:p>
    <w:p>
      <w:pPr>
        <w:numPr>
          <w:ilvl w:val="0"/>
          <w:numId w:val="1002"/>
        </w:numPr>
        <w:pStyle w:val="Compact"/>
      </w:pPr>
      <w:r>
        <w:t xml:space="preserve">Conducted site surveys and network planning for new mobile towers in Osaka, ensuring optimal signal coverage and minimizing interference.</w:t>
      </w:r>
    </w:p>
    <w:p>
      <w:pPr>
        <w:numPr>
          <w:ilvl w:val="0"/>
          <w:numId w:val="1002"/>
        </w:numPr>
        <w:pStyle w:val="Compact"/>
      </w:pPr>
      <w:r>
        <w:t xml:space="preserve">Partnered with Japanese vendors to integrate cutting-edge hardware solutions, reducing operational costs by 25% through energy-efficient technologies.</w:t>
      </w:r>
    </w:p>
    <w:p>
      <w:pPr>
        <w:numPr>
          <w:ilvl w:val="0"/>
          <w:numId w:val="1002"/>
        </w:numPr>
        <w:pStyle w:val="Compact"/>
      </w:pPr>
      <w:r>
        <w:t xml:space="preserve">Provided technical support for disaster recovery systems, enabling rapid restoration of communication services during typhoons and earthquakes in Osaka.</w:t>
      </w:r>
    </w:p>
    <w:bookmarkEnd w:id="23"/>
    <w:bookmarkStart w:id="24" w:name="telecom-systems-analyst"/>
    <w:p>
      <w:pPr>
        <w:pStyle w:val="Heading3"/>
      </w:pPr>
      <w:r>
        <w:t xml:space="preserve">Telecom Systems Analyst</w:t>
      </w:r>
    </w:p>
    <w:p>
      <w:pPr>
        <w:pStyle w:val="FirstParagraph"/>
      </w:pPr>
      <w:r>
        <w:rPr>
          <w:bCs/>
          <w:b/>
        </w:rPr>
        <w:t xml:space="preserve">Nokia Solutions and Networks Japan</w:t>
      </w:r>
      <w:r>
        <w:t xml:space="preserve">, Osaka, Japan</w:t>
      </w:r>
      <w:r>
        <w:br/>
      </w:r>
      <w:r>
        <w:t xml:space="preserve">September 2011 – May 2014</w:t>
      </w:r>
    </w:p>
    <w:p>
      <w:pPr>
        <w:numPr>
          <w:ilvl w:val="0"/>
          <w:numId w:val="1003"/>
        </w:numPr>
        <w:pStyle w:val="Compact"/>
      </w:pPr>
      <w:r>
        <w:t xml:space="preserve">Optimized network performance for enterprise clients in Osaka, improving data throughput by 35% through advanced traffic management strategies.</w:t>
      </w:r>
    </w:p>
    <w:p>
      <w:pPr>
        <w:numPr>
          <w:ilvl w:val="0"/>
          <w:numId w:val="1003"/>
        </w:numPr>
        <w:pStyle w:val="Compact"/>
      </w:pPr>
      <w:r>
        <w:t xml:space="preserve">Supported the rollout of VoLTE (Voice over LTE) services, enhancing voice quality and reducing call drop rates by 18%.</w:t>
      </w:r>
    </w:p>
    <w:p>
      <w:pPr>
        <w:numPr>
          <w:ilvl w:val="0"/>
          <w:numId w:val="1003"/>
        </w:numPr>
        <w:pStyle w:val="Compact"/>
      </w:pPr>
      <w:r>
        <w:t xml:space="preserve">Created detailed documentation and training materials for Japanese engineers, fostering knowledge transfer and team efficiency.</w:t>
      </w:r>
    </w:p>
    <w:p>
      <w:pPr>
        <w:numPr>
          <w:ilvl w:val="0"/>
          <w:numId w:val="1003"/>
        </w:numPr>
        <w:pStyle w:val="Compact"/>
      </w:pPr>
      <w:r>
        <w:t xml:space="preserve">Participated in cross-functional teams to develop scalable solutions for Japan's growing demand for high-speed internet in residential and commercial sectors.</w:t>
      </w:r>
    </w:p>
    <w:bookmarkEnd w:id="24"/>
    <w:bookmarkEnd w:id="25"/>
    <w:bookmarkStart w:id="28" w:name="educational-background"/>
    <w:p>
      <w:pPr>
        <w:pStyle w:val="Heading2"/>
      </w:pPr>
      <w:r>
        <w:t xml:space="preserve">Educational Background</w:t>
      </w:r>
    </w:p>
    <w:bookmarkStart w:id="26" w:name="msc-in-telecommunications-engineering"/>
    <w:p>
      <w:pPr>
        <w:pStyle w:val="Heading3"/>
      </w:pPr>
      <w:r>
        <w:t xml:space="preserve">MSc in Telecommunications Engineering</w:t>
      </w:r>
    </w:p>
    <w:p>
      <w:pPr>
        <w:pStyle w:val="FirstParagraph"/>
      </w:pPr>
      <w:r>
        <w:rPr>
          <w:bCs/>
          <w:b/>
        </w:rPr>
        <w:t xml:space="preserve">Osaka University, Japan</w:t>
      </w:r>
      <w:r>
        <w:br/>
      </w:r>
      <w:r>
        <w:t xml:space="preserve">April 2010 – March 2011</w:t>
      </w:r>
    </w:p>
    <w:p>
      <w:pPr>
        <w:numPr>
          <w:ilvl w:val="0"/>
          <w:numId w:val="1004"/>
        </w:numPr>
        <w:pStyle w:val="Compact"/>
      </w:pPr>
      <w:r>
        <w:t xml:space="preserve">Thesis: "Optimizing 5G Network Performance in Urban Environments: A Case Study of Osaka City."</w:t>
      </w:r>
    </w:p>
    <w:p>
      <w:pPr>
        <w:numPr>
          <w:ilvl w:val="0"/>
          <w:numId w:val="1004"/>
        </w:numPr>
        <w:pStyle w:val="Compact"/>
      </w:pPr>
      <w:r>
        <w:t xml:space="preserve">Courses: Wireless Communication Systems, Optical Fiber Networks, Network Security, and Japanese Business Practices.</w:t>
      </w:r>
    </w:p>
    <w:bookmarkEnd w:id="26"/>
    <w:bookmarkStart w:id="27" w:name="X112fcf68d96a68c19ed4cf0b55af2bbfd9fcd0c"/>
    <w:p>
      <w:pPr>
        <w:pStyle w:val="Heading3"/>
      </w:pPr>
      <w:r>
        <w:t xml:space="preserve">BSc in Electrical and Electronic Engineering</w:t>
      </w:r>
    </w:p>
    <w:p>
      <w:pPr>
        <w:pStyle w:val="FirstParagraph"/>
      </w:pPr>
      <w:r>
        <w:rPr>
          <w:bCs/>
          <w:b/>
        </w:rPr>
        <w:t xml:space="preserve">University of Manchester, UK</w:t>
      </w:r>
      <w:r>
        <w:br/>
      </w:r>
      <w:r>
        <w:t xml:space="preserve">September 2007 – June 2010</w:t>
      </w:r>
    </w:p>
    <w:p>
      <w:pPr>
        <w:numPr>
          <w:ilvl w:val="0"/>
          <w:numId w:val="1005"/>
        </w:numPr>
        <w:pStyle w:val="Compact"/>
      </w:pPr>
      <w:r>
        <w:t xml:space="preserve">Graduated with honors, focusing on telecommunications and signal processing.</w:t>
      </w:r>
    </w:p>
    <w:p>
      <w:pPr>
        <w:numPr>
          <w:ilvl w:val="0"/>
          <w:numId w:val="1005"/>
        </w:numPr>
        <w:pStyle w:val="Compact"/>
      </w:pPr>
      <w:r>
        <w:t xml:space="preserve">Participated in a research project on satellite communication systems, published in the IEEE Journal of Selected Topics in Signal Processing.</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Network Technologies:</w:t>
      </w:r>
      <w:r>
        <w:t xml:space="preserve"> </w:t>
      </w:r>
      <w:r>
        <w:t xml:space="preserve">5G NR, LTE-A, Fiber Optics, Wi-Fi 6, IoT Protocols (LoRaWAN, NB-IoT).</w:t>
      </w:r>
    </w:p>
    <w:p>
      <w:pPr>
        <w:numPr>
          <w:ilvl w:val="0"/>
          <w:numId w:val="1006"/>
        </w:numPr>
        <w:pStyle w:val="Compact"/>
      </w:pPr>
      <w:r>
        <w:rPr>
          <w:bCs/>
          <w:b/>
        </w:rPr>
        <w:t xml:space="preserve">Tools &amp; Software:</w:t>
      </w:r>
      <w:r>
        <w:t xml:space="preserve"> </w:t>
      </w:r>
      <w:r>
        <w:t xml:space="preserve">MATLAB, NS-3 Network Simulator, Cisco Packet Tracer, Ericsson Radio Access Network (RAN) Tools.</w:t>
      </w:r>
    </w:p>
    <w:p>
      <w:pPr>
        <w:numPr>
          <w:ilvl w:val="0"/>
          <w:numId w:val="1006"/>
        </w:numPr>
        <w:pStyle w:val="Compact"/>
      </w:pPr>
      <w:r>
        <w:rPr>
          <w:bCs/>
          <w:b/>
        </w:rPr>
        <w:t xml:space="preserve">Programming Languages:</w:t>
      </w:r>
      <w:r>
        <w:t xml:space="preserve"> </w:t>
      </w:r>
      <w:r>
        <w:t xml:space="preserve">Python, C++, Java, SQL.</w:t>
      </w:r>
    </w:p>
    <w:p>
      <w:pPr>
        <w:numPr>
          <w:ilvl w:val="0"/>
          <w:numId w:val="1006"/>
        </w:numPr>
        <w:pStyle w:val="Compact"/>
      </w:pPr>
      <w:r>
        <w:rPr>
          <w:bCs/>
          <w:b/>
        </w:rPr>
        <w:t xml:space="preserve">Certifications:</w:t>
      </w:r>
      <w:r>
        <w:t xml:space="preserve"> </w:t>
      </w:r>
      <w:r>
        <w:t xml:space="preserve">CCNA (Cisco Certified Network Associate), Huawei Certified ICT Professional – Wireless Networks, Japanese Language Proficiency Test (JLPT) N1.</w:t>
      </w:r>
    </w:p>
    <w:bookmarkEnd w:id="29"/>
    <w:bookmarkStart w:id="30" w:name="professional-certifications"/>
    <w:p>
      <w:pPr>
        <w:pStyle w:val="Heading2"/>
      </w:pPr>
      <w:r>
        <w:t xml:space="preserve">Professional Certifications</w:t>
      </w:r>
    </w:p>
    <w:p>
      <w:pPr>
        <w:numPr>
          <w:ilvl w:val="0"/>
          <w:numId w:val="1007"/>
        </w:numPr>
        <w:pStyle w:val="Compact"/>
      </w:pPr>
      <w:r>
        <w:rPr>
          <w:bCs/>
          <w:b/>
        </w:rPr>
        <w:t xml:space="preserve">Cisco Certified Network Associate (CCNA)</w:t>
      </w:r>
      <w:r>
        <w:t xml:space="preserve"> </w:t>
      </w:r>
      <w:r>
        <w:t xml:space="preserve">– 2015</w:t>
      </w:r>
    </w:p>
    <w:p>
      <w:pPr>
        <w:numPr>
          <w:ilvl w:val="0"/>
          <w:numId w:val="1007"/>
        </w:numPr>
        <w:pStyle w:val="Compact"/>
      </w:pPr>
      <w:r>
        <w:rPr>
          <w:bCs/>
          <w:b/>
        </w:rPr>
        <w:t xml:space="preserve">Huawei Certified ICT Professional – Wireless Networks</w:t>
      </w:r>
      <w:r>
        <w:t xml:space="preserve"> </w:t>
      </w:r>
      <w:r>
        <w:t xml:space="preserve">– 2017</w:t>
      </w:r>
    </w:p>
    <w:p>
      <w:pPr>
        <w:numPr>
          <w:ilvl w:val="0"/>
          <w:numId w:val="1007"/>
        </w:numPr>
        <w:pStyle w:val="Compact"/>
      </w:pPr>
      <w:r>
        <w:rPr>
          <w:bCs/>
          <w:b/>
        </w:rPr>
        <w:t xml:space="preserve">JLPT N1 (Japanese Language Proficiency Test)</w:t>
      </w:r>
      <w:r>
        <w:t xml:space="preserve"> </w:t>
      </w:r>
      <w:r>
        <w:t xml:space="preserve">– 2013</w:t>
      </w:r>
    </w:p>
    <w:bookmarkEnd w:id="30"/>
    <w:bookmarkStart w:id="31" w:name="key-achievements-in-japan-osaka"/>
    <w:p>
      <w:pPr>
        <w:pStyle w:val="Heading2"/>
      </w:pPr>
      <w:r>
        <w:t xml:space="preserve">Key Achievements in Japan Osaka</w:t>
      </w:r>
    </w:p>
    <w:p>
      <w:pPr>
        <w:numPr>
          <w:ilvl w:val="0"/>
          <w:numId w:val="1008"/>
        </w:numPr>
        <w:pStyle w:val="Compact"/>
      </w:pPr>
      <w:r>
        <w:t xml:space="preserve">Recognized as "Top Engineer of the Year" by the Osaka Telecommunication Association in 2021 for contributions to 5G deployment.</w:t>
      </w:r>
    </w:p>
    <w:p>
      <w:pPr>
        <w:numPr>
          <w:ilvl w:val="0"/>
          <w:numId w:val="1008"/>
        </w:numPr>
        <w:pStyle w:val="Compact"/>
      </w:pPr>
      <w:r>
        <w:t xml:space="preserve">Led a project to establish a low-latency communication network for autonomous vehicles in Osaka, supported by the Japanese Ministry of Economy, Trade and Industry (METI).</w:t>
      </w:r>
    </w:p>
    <w:p>
      <w:pPr>
        <w:numPr>
          <w:ilvl w:val="0"/>
          <w:numId w:val="1008"/>
        </w:numPr>
        <w:pStyle w:val="Compact"/>
      </w:pPr>
      <w:r>
        <w:t xml:space="preserve">Published research on "Sustainable Telecommunication Infrastructure for Smart Cities" in the *Journal of Japanese Telecommunications Engineering* (2020).</w:t>
      </w:r>
    </w:p>
    <w:bookmarkEnd w:id="31"/>
    <w:bookmarkStart w:id="32" w:name="professional-affiliations"/>
    <w:p>
      <w:pPr>
        <w:pStyle w:val="Heading2"/>
      </w:pPr>
      <w:r>
        <w:t xml:space="preserve">Professional Affiliations</w:t>
      </w:r>
    </w:p>
    <w:p>
      <w:pPr>
        <w:numPr>
          <w:ilvl w:val="0"/>
          <w:numId w:val="1009"/>
        </w:numPr>
        <w:pStyle w:val="Compact"/>
      </w:pPr>
      <w:r>
        <w:rPr>
          <w:bCs/>
          <w:b/>
        </w:rPr>
        <w:t xml:space="preserve">IEEE (Institute of Electrical and Electronics Engineers)</w:t>
      </w:r>
      <w:r>
        <w:t xml:space="preserve"> </w:t>
      </w:r>
      <w:r>
        <w:t xml:space="preserve">– Member since 2015.</w:t>
      </w:r>
    </w:p>
    <w:p>
      <w:pPr>
        <w:numPr>
          <w:ilvl w:val="0"/>
          <w:numId w:val="1009"/>
        </w:numPr>
        <w:pStyle w:val="Compact"/>
      </w:pPr>
      <w:r>
        <w:rPr>
          <w:bCs/>
          <w:b/>
        </w:rPr>
        <w:t xml:space="preserve">JTIA (Japan Telecommunications Association)</w:t>
      </w:r>
      <w:r>
        <w:t xml:space="preserve"> </w:t>
      </w:r>
      <w:r>
        <w:t xml:space="preserve">– Active participant in industry workshops and policy discussions.</w:t>
      </w:r>
    </w:p>
    <w:p>
      <w:pPr>
        <w:numPr>
          <w:ilvl w:val="0"/>
          <w:numId w:val="1009"/>
        </w:numPr>
        <w:pStyle w:val="Compact"/>
      </w:pPr>
      <w:r>
        <w:rPr>
          <w:bCs/>
          <w:b/>
        </w:rPr>
        <w:t xml:space="preserve">Kansai Wireless Communication Forum</w:t>
      </w:r>
      <w:r>
        <w:t xml:space="preserve"> </w:t>
      </w:r>
      <w:r>
        <w:t xml:space="preserve">– Regular speaker on topics related to 5G and IoT in Osaka.</w:t>
      </w:r>
    </w:p>
    <w:bookmarkEnd w:id="32"/>
    <w:bookmarkStart w:id="33" w:name="languages"/>
    <w:p>
      <w:pPr>
        <w:pStyle w:val="Heading2"/>
      </w:pPr>
      <w:r>
        <w:t xml:space="preserve">Languages</w:t>
      </w:r>
    </w:p>
    <w:p>
      <w:pPr>
        <w:numPr>
          <w:ilvl w:val="0"/>
          <w:numId w:val="1010"/>
        </w:numPr>
        <w:pStyle w:val="Compact"/>
      </w:pPr>
      <w:r>
        <w:t xml:space="preserve">English (Fluent)</w:t>
      </w:r>
    </w:p>
    <w:p>
      <w:pPr>
        <w:numPr>
          <w:ilvl w:val="0"/>
          <w:numId w:val="1010"/>
        </w:numPr>
        <w:pStyle w:val="Compact"/>
      </w:pPr>
      <w:r>
        <w:t xml:space="preserve">Japanese (Native)</w:t>
      </w:r>
    </w:p>
    <w:p>
      <w:pPr>
        <w:numPr>
          <w:ilvl w:val="0"/>
          <w:numId w:val="1010"/>
        </w:numPr>
        <w:pStyle w:val="Compact"/>
      </w:pPr>
      <w:r>
        <w:t xml:space="preserve">German (Basic)</w:t>
      </w:r>
    </w:p>
    <w:bookmarkEnd w:id="33"/>
    <w:bookmarkStart w:id="34" w:name="career-goals"/>
    <w:p>
      <w:pPr>
        <w:pStyle w:val="Heading2"/>
      </w:pPr>
      <w:r>
        <w:t xml:space="preserve">Career Goals</w:t>
      </w:r>
    </w:p>
    <w:p>
      <w:pPr>
        <w:pStyle w:val="FirstParagraph"/>
      </w:pPr>
      <w:r>
        <w:t xml:space="preserve">Aiming to advance as a Telecommunication Engineer in Japan Osaka, focusing on innovation in next-generation networks and sustainable technologies. Aspiring to contribute to Japan's vision of becoming a global leader in smart infrastructure while fostering collaboration between international and local telecommunication experts.</w:t>
      </w:r>
    </w:p>
    <w:bookmarkEnd w:id="34"/>
    <w:p>
      <w:pPr>
        <w:pStyle w:val="BodyText"/>
      </w:pPr>
      <w:r>
        <w:t xml:space="preserve">Updated: April 2024</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Japan Osaka</dc:title>
  <dc:creator/>
  <dc:language>en</dc:language>
  <cp:keywords/>
  <dcterms:created xsi:type="dcterms:W3CDTF">2026-07-20T01:44:30Z</dcterms:created>
  <dcterms:modified xsi:type="dcterms:W3CDTF">2026-07-20T01:44:30Z</dcterms:modified>
</cp:coreProperties>
</file>

<file path=docProps/custom.xml><?xml version="1.0" encoding="utf-8"?>
<Properties xmlns="http://schemas.openxmlformats.org/officeDocument/2006/custom-properties" xmlns:vt="http://schemas.openxmlformats.org/officeDocument/2006/docPropsVTypes"/>
</file>