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Myanmar</w:t>
      </w:r>
      <w:r>
        <w:t xml:space="preserve"> </w:t>
      </w:r>
      <w:r>
        <w:t xml:space="preserve">Yangon</w:t>
      </w:r>
    </w:p>
    <w:bookmarkStart w:id="33" w:name="john-doe"/>
    <w:p>
      <w:pPr>
        <w:pStyle w:val="Heading1"/>
      </w:pPr>
      <w:r>
        <w:t xml:space="preserve">John Doe</w:t>
      </w:r>
    </w:p>
    <w:p>
      <w:pPr>
        <w:pStyle w:val="FirstParagraph"/>
      </w:pPr>
      <w:r>
        <w:t xml:space="preserve">+95 9 123456789 | johndoe@email.com | Yangon, Myanmar | LinkedIn: linkedin.com/in/johndoe</w:t>
      </w:r>
    </w:p>
    <w:bookmarkStart w:id="20" w:name="professional-summary"/>
    <w:p>
      <w:pPr>
        <w:pStyle w:val="Heading2"/>
      </w:pPr>
      <w:r>
        <w:t xml:space="preserve">Professional Summary</w:t>
      </w:r>
    </w:p>
    <w:p>
      <w:pPr>
        <w:pStyle w:val="FirstParagraph"/>
      </w:pPr>
      <w:r>
        <w:t xml:space="preserve">A dedicated Telecommunication Engineer with over 7 years of experience in designing, deploying, and maintaining communication networks in Myanmar Yangon. Proven expertise in optimizing network performance, troubleshooting complex systems, and delivering innovative solutions to meet the growing demand for reliable connectivity. Passionate about leveraging technology to bridge digital gaps in Myanmar’s evolving telecommunications landscape. A strong collaborator with a focus on project management, team leadership, and client satisfaction.</w:t>
      </w:r>
    </w:p>
    <w:bookmarkEnd w:id="20"/>
    <w:bookmarkStart w:id="23" w:name="professional-experience"/>
    <w:p>
      <w:pPr>
        <w:pStyle w:val="Heading2"/>
      </w:pPr>
      <w:r>
        <w:t xml:space="preserve">Professional Experience</w:t>
      </w:r>
    </w:p>
    <w:bookmarkStart w:id="21" w:name="telecommunication-engineer"/>
    <w:p>
      <w:pPr>
        <w:pStyle w:val="Heading3"/>
      </w:pPr>
      <w:r>
        <w:t xml:space="preserve">Telecommunication Engineer</w:t>
      </w:r>
    </w:p>
    <w:p>
      <w:pPr>
        <w:pStyle w:val="FirstParagraph"/>
      </w:pPr>
      <w:r>
        <w:rPr>
          <w:bCs/>
          <w:b/>
        </w:rPr>
        <w:t xml:space="preserve">Myanmar Network Solutions Ltd., Yangon, Myanmar</w:t>
      </w:r>
      <w:r>
        <w:t xml:space="preserve"> </w:t>
      </w:r>
      <w:r>
        <w:t xml:space="preserve">| Jan 2019 – Present</w:t>
      </w:r>
    </w:p>
    <w:p>
      <w:pPr>
        <w:numPr>
          <w:ilvl w:val="0"/>
          <w:numId w:val="1001"/>
        </w:numPr>
        <w:pStyle w:val="Compact"/>
      </w:pPr>
      <w:r>
        <w:t xml:space="preserve">Managed end-to-end planning, installation, and maintenance of 4G/LTE and fiber-optic networks across Yangon, ensuring seamless connectivity for over 500,000 users.</w:t>
      </w:r>
    </w:p>
    <w:p>
      <w:pPr>
        <w:numPr>
          <w:ilvl w:val="0"/>
          <w:numId w:val="1001"/>
        </w:numPr>
        <w:pStyle w:val="Compact"/>
      </w:pPr>
      <w:r>
        <w:t xml:space="preserve">Collaborated with local stakeholders in Myanmar Yangon to design scalable infrastructure solutions for rural and urban areas, prioritizing cost-effectiveness and sustainability.</w:t>
      </w:r>
    </w:p>
    <w:p>
      <w:pPr>
        <w:numPr>
          <w:ilvl w:val="0"/>
          <w:numId w:val="1001"/>
        </w:numPr>
        <w:pStyle w:val="Compact"/>
      </w:pPr>
      <w:r>
        <w:t xml:space="preserve">Conducted regular network audits to identify performance bottlenecks and implemented optimization strategies that improved data throughput by 25%.</w:t>
      </w:r>
    </w:p>
    <w:p>
      <w:pPr>
        <w:numPr>
          <w:ilvl w:val="0"/>
          <w:numId w:val="1001"/>
        </w:numPr>
        <w:pStyle w:val="Compact"/>
      </w:pPr>
      <w:r>
        <w:t xml:space="preserve">Provided technical support for emergency outages, resolving critical issues within 2 hours to minimize downtime in Yangon’s high-traffic zones.</w:t>
      </w:r>
    </w:p>
    <w:p>
      <w:pPr>
        <w:numPr>
          <w:ilvl w:val="0"/>
          <w:numId w:val="1001"/>
        </w:numPr>
        <w:pStyle w:val="Compact"/>
      </w:pPr>
      <w:r>
        <w:t xml:space="preserve">Trained junior engineers on advanced technologies like SDN and NFV, fostering a culture of innovation and continuous learning in Myanmar’s telecommunications sector.</w:t>
      </w:r>
    </w:p>
    <w:bookmarkEnd w:id="21"/>
    <w:bookmarkStart w:id="22" w:name="junior-telecommunication-engineer"/>
    <w:p>
      <w:pPr>
        <w:pStyle w:val="Heading3"/>
      </w:pPr>
      <w:r>
        <w:t xml:space="preserve">Junior Telecommunication Engineer</w:t>
      </w:r>
    </w:p>
    <w:p>
      <w:pPr>
        <w:pStyle w:val="FirstParagraph"/>
      </w:pPr>
      <w:r>
        <w:rPr>
          <w:bCs/>
          <w:b/>
        </w:rPr>
        <w:t xml:space="preserve">Sunrise Telecom Services, Yangon, Myanmar</w:t>
      </w:r>
      <w:r>
        <w:t xml:space="preserve"> </w:t>
      </w:r>
      <w:r>
        <w:t xml:space="preserve">| Jun 2016 – Dec 2018</w:t>
      </w:r>
    </w:p>
    <w:p>
      <w:pPr>
        <w:numPr>
          <w:ilvl w:val="0"/>
          <w:numId w:val="1002"/>
        </w:numPr>
        <w:pStyle w:val="Compact"/>
      </w:pPr>
      <w:r>
        <w:t xml:space="preserve">Assisted in the deployment of Wi-Fi hotspots and mobile backhaul systems in Yangon’s commercial hubs, enhancing internet accessibility for businesses and residents.</w:t>
      </w:r>
    </w:p>
    <w:p>
      <w:pPr>
        <w:numPr>
          <w:ilvl w:val="0"/>
          <w:numId w:val="1002"/>
        </w:numPr>
        <w:pStyle w:val="Compact"/>
      </w:pPr>
      <w:r>
        <w:t xml:space="preserve">Monitored network performance using tools like Cisco Prime and SolarWinds, ensuring compliance with industry standards for reliability and security.</w:t>
      </w:r>
    </w:p>
    <w:p>
      <w:pPr>
        <w:numPr>
          <w:ilvl w:val="0"/>
          <w:numId w:val="1002"/>
        </w:numPr>
        <w:pStyle w:val="Compact"/>
      </w:pPr>
      <w:r>
        <w:t xml:space="preserve">Participated in the rollout of 5G pilot projects in Yangon, contributing to feasibility studies and field testing to evaluate next-generation technologies.</w:t>
      </w:r>
    </w:p>
    <w:p>
      <w:pPr>
        <w:numPr>
          <w:ilvl w:val="0"/>
          <w:numId w:val="1002"/>
        </w:numPr>
        <w:pStyle w:val="Compact"/>
      </w:pPr>
      <w:r>
        <w:t xml:space="preserve">Documented technical processes and procedures for network maintenance, serving as a reference guide for teams across Myanmar’s operational sites.</w:t>
      </w:r>
    </w:p>
    <w:p>
      <w:pPr>
        <w:numPr>
          <w:ilvl w:val="0"/>
          <w:numId w:val="1002"/>
        </w:numPr>
        <w:pStyle w:val="Compact"/>
      </w:pPr>
      <w:r>
        <w:t xml:space="preserve">Supported the integration of IoT-enabled devices into existing networks, exploring applications like smart city initiatives in Yangon.</w:t>
      </w:r>
    </w:p>
    <w:bookmarkEnd w:id="22"/>
    <w:bookmarkEnd w:id="23"/>
    <w:bookmarkStart w:id="25" w:name="education"/>
    <w:p>
      <w:pPr>
        <w:pStyle w:val="Heading2"/>
      </w:pPr>
      <w:r>
        <w:t xml:space="preserve">Education</w:t>
      </w:r>
    </w:p>
    <w:bookmarkStart w:id="24" w:name="Xfe0b7f0cace3869b377c55708ca29022ae648c9"/>
    <w:p>
      <w:pPr>
        <w:pStyle w:val="Heading3"/>
      </w:pPr>
      <w:r>
        <w:t xml:space="preserve">Bachelor of Engineering in Telecommunications</w:t>
      </w:r>
    </w:p>
    <w:p>
      <w:pPr>
        <w:pStyle w:val="FirstParagraph"/>
      </w:pPr>
      <w:r>
        <w:rPr>
          <w:bCs/>
          <w:b/>
        </w:rPr>
        <w:t xml:space="preserve">Yangon Technological University, Myanmar</w:t>
      </w:r>
      <w:r>
        <w:t xml:space="preserve"> </w:t>
      </w:r>
      <w:r>
        <w:t xml:space="preserve">| Graduated: 2016</w:t>
      </w:r>
    </w:p>
    <w:p>
      <w:pPr>
        <w:pStyle w:val="BodyText"/>
      </w:pPr>
      <w:r>
        <w:t xml:space="preserve">Relevant coursework included wireless communication systems, network security, and data transmission technologies. Participated in university-led projects to improve rural connectivity in Myanmar.</w:t>
      </w:r>
    </w:p>
    <w:bookmarkEnd w:id="24"/>
    <w:bookmarkEnd w:id="25"/>
    <w:bookmarkStart w:id="26" w:name="technical-skills"/>
    <w:p>
      <w:pPr>
        <w:pStyle w:val="Heading2"/>
      </w:pPr>
      <w:r>
        <w:t xml:space="preserve">Technical Skills</w:t>
      </w:r>
    </w:p>
    <w:p>
      <w:pPr>
        <w:numPr>
          <w:ilvl w:val="0"/>
          <w:numId w:val="1003"/>
        </w:numPr>
        <w:pStyle w:val="Compact"/>
      </w:pPr>
      <w:r>
        <w:rPr>
          <w:bCs/>
          <w:b/>
        </w:rPr>
        <w:t xml:space="preserve">Network Technologies:</w:t>
      </w:r>
      <w:r>
        <w:t xml:space="preserve"> </w:t>
      </w:r>
      <w:r>
        <w:t xml:space="preserve">4G/5G, LTE, Wi-Fi 6, SDN, NFV</w:t>
      </w:r>
    </w:p>
    <w:p>
      <w:pPr>
        <w:numPr>
          <w:ilvl w:val="0"/>
          <w:numId w:val="1003"/>
        </w:numPr>
        <w:pStyle w:val="Compact"/>
      </w:pPr>
      <w:r>
        <w:rPr>
          <w:bCs/>
          <w:b/>
        </w:rPr>
        <w:t xml:space="preserve">Tools &amp; Software:</w:t>
      </w:r>
      <w:r>
        <w:t xml:space="preserve"> </w:t>
      </w:r>
      <w:r>
        <w:t xml:space="preserve">Cisco Packet Tracer, GNS3, Wireshark, MATLAB (for signal analysis), and AutoCAD for network design</w:t>
      </w:r>
    </w:p>
    <w:p>
      <w:pPr>
        <w:numPr>
          <w:ilvl w:val="0"/>
          <w:numId w:val="1003"/>
        </w:numPr>
        <w:pStyle w:val="Compact"/>
      </w:pPr>
      <w:r>
        <w:rPr>
          <w:bCs/>
          <w:b/>
        </w:rPr>
        <w:t xml:space="preserve">Programming Languages:</w:t>
      </w:r>
      <w:r>
        <w:t xml:space="preserve"> </w:t>
      </w:r>
      <w:r>
        <w:t xml:space="preserve">Python (for automation), SQL (database management)</w:t>
      </w:r>
    </w:p>
    <w:p>
      <w:pPr>
        <w:numPr>
          <w:ilvl w:val="0"/>
          <w:numId w:val="1003"/>
        </w:numPr>
        <w:pStyle w:val="Compact"/>
      </w:pPr>
      <w:r>
        <w:rPr>
          <w:bCs/>
          <w:b/>
        </w:rPr>
        <w:t xml:space="preserve">Certifications:</w:t>
      </w:r>
      <w:r>
        <w:t xml:space="preserve"> </w:t>
      </w:r>
      <w:r>
        <w:t xml:space="preserve">CCNA Routing and Switching, Huawei HCIA-Access Network, CompTIA Network+</w:t>
      </w:r>
    </w:p>
    <w:bookmarkEnd w:id="26"/>
    <w:bookmarkStart w:id="27" w:name="certifications-training"/>
    <w:p>
      <w:pPr>
        <w:pStyle w:val="Heading2"/>
      </w:pPr>
      <w:r>
        <w:t xml:space="preserve">Certifications &amp; Training</w:t>
      </w:r>
    </w:p>
    <w:p>
      <w:pPr>
        <w:numPr>
          <w:ilvl w:val="0"/>
          <w:numId w:val="1004"/>
        </w:numPr>
        <w:pStyle w:val="Compact"/>
      </w:pPr>
      <w:r>
        <w:t xml:space="preserve">Cisco Certified Network Associate (CCNA) – 2018</w:t>
      </w:r>
    </w:p>
    <w:p>
      <w:pPr>
        <w:numPr>
          <w:ilvl w:val="0"/>
          <w:numId w:val="1004"/>
        </w:numPr>
        <w:pStyle w:val="Compact"/>
      </w:pPr>
      <w:r>
        <w:t xml:space="preserve">Huawei Certified ICT Associate (HCIA) – 2017</w:t>
      </w:r>
    </w:p>
    <w:p>
      <w:pPr>
        <w:numPr>
          <w:ilvl w:val="0"/>
          <w:numId w:val="1004"/>
        </w:numPr>
        <w:pStyle w:val="Compact"/>
      </w:pPr>
      <w:r>
        <w:t xml:space="preserve">Training on 5G Technology Implementation by Myanmar Telecommunications Association, Yangon – 2021</w:t>
      </w:r>
    </w:p>
    <w:p>
      <w:pPr>
        <w:numPr>
          <w:ilvl w:val="0"/>
          <w:numId w:val="1004"/>
        </w:numPr>
        <w:pStyle w:val="Compact"/>
      </w:pPr>
      <w:r>
        <w:t xml:space="preserve">Workshop on Cybersecurity for Telecommunication Networks at Myanmar Institute of Information Technology – 2020</w:t>
      </w:r>
    </w:p>
    <w:bookmarkEnd w:id="27"/>
    <w:bookmarkStart w:id="28" w:name="languages"/>
    <w:p>
      <w:pPr>
        <w:pStyle w:val="Heading2"/>
      </w:pPr>
      <w:r>
        <w:t xml:space="preserve">Languages</w:t>
      </w:r>
    </w:p>
    <w:p>
      <w:pPr>
        <w:pStyle w:val="FirstParagraph"/>
      </w:pPr>
      <w:r>
        <w:rPr>
          <w:bCs/>
          <w:b/>
        </w:rPr>
        <w:t xml:space="preserve">Burmese:</w:t>
      </w:r>
      <w:r>
        <w:t xml:space="preserve"> </w:t>
      </w:r>
      <w:r>
        <w:t xml:space="preserve">Native proficiency</w:t>
      </w:r>
      <w:r>
        <w:br/>
      </w:r>
      <w:r>
        <w:rPr>
          <w:bCs/>
          <w:b/>
        </w:rPr>
        <w:t xml:space="preserve">English:</w:t>
      </w:r>
      <w:r>
        <w:t xml:space="preserve"> </w:t>
      </w:r>
      <w:r>
        <w:t xml:space="preserve">Advanced (IELTS 7.5)</w:t>
      </w:r>
    </w:p>
    <w:bookmarkEnd w:id="28"/>
    <w:bookmarkStart w:id="31" w:name="projects"/>
    <w:p>
      <w:pPr>
        <w:pStyle w:val="Heading2"/>
      </w:pPr>
      <w:r>
        <w:t xml:space="preserve">Projects</w:t>
      </w:r>
    </w:p>
    <w:bookmarkStart w:id="29" w:name="X95682d0dd04316a1f09088d14fc83b8281dddeb"/>
    <w:p>
      <w:pPr>
        <w:pStyle w:val="Heading3"/>
      </w:pPr>
      <w:r>
        <w:t xml:space="preserve">Fiber-Optic Expansion in Yangon’s Industrial Zones</w:t>
      </w:r>
    </w:p>
    <w:p>
      <w:pPr>
        <w:pStyle w:val="FirstParagraph"/>
      </w:pPr>
      <w:r>
        <w:t xml:space="preserve">Led a team to deploy 1,200 km of fiber-optic cables across Yangon’s industrial parks, reducing latency by 40% and enabling high-speed internet for manufacturing and logistics companies.</w:t>
      </w:r>
    </w:p>
    <w:bookmarkEnd w:id="29"/>
    <w:bookmarkStart w:id="30" w:name="g-pilot-project-in-yangon"/>
    <w:p>
      <w:pPr>
        <w:pStyle w:val="Heading3"/>
      </w:pPr>
      <w:r>
        <w:t xml:space="preserve">5G Pilot Project in Yangon</w:t>
      </w:r>
    </w:p>
    <w:p>
      <w:pPr>
        <w:pStyle w:val="FirstParagraph"/>
      </w:pPr>
      <w:r>
        <w:t xml:space="preserve">Collaborated with local regulators to test 5G infrastructure in Yangon’s downtown area, focusing on capacity for smart city applications like traffic monitoring and IoT devices.</w:t>
      </w:r>
    </w:p>
    <w:bookmarkEnd w:id="30"/>
    <w:bookmarkEnd w:id="31"/>
    <w:bookmarkStart w:id="32" w:name="references"/>
    <w:p>
      <w:pPr>
        <w:pStyle w:val="Heading2"/>
      </w:pPr>
      <w:r>
        <w:t xml:space="preserve">References</w:t>
      </w:r>
    </w:p>
    <w:p>
      <w:pPr>
        <w:pStyle w:val="FirstParagraph"/>
      </w:pPr>
      <w:r>
        <w:t xml:space="preserve">Available upon request. Contact me at +95 9 123456789 or johndoe@email.com for references from past employers in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Myanmar Yangon</dc:title>
  <dc:creator/>
  <dc:language>en</dc:language>
  <cp:keywords/>
  <dcterms:created xsi:type="dcterms:W3CDTF">2026-05-02T05:28:10Z</dcterms:created>
  <dcterms:modified xsi:type="dcterms:W3CDTF">2026-05-02T05:28:10Z</dcterms:modified>
</cp:coreProperties>
</file>

<file path=docProps/custom.xml><?xml version="1.0" encoding="utf-8"?>
<Properties xmlns="http://schemas.openxmlformats.org/officeDocument/2006/custom-properties" xmlns:vt="http://schemas.openxmlformats.org/officeDocument/2006/docPropsVTypes"/>
</file>