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Lagos</w:t>
      </w:r>
    </w:p>
    <w:bookmarkStart w:id="31"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Nigeria. Specialized in optimizing network performance for mobile operators and enterprise clients in Lagos. Proven expertise in LTE, 5G technologies, and fiber optic infrastructure. Committed to driving innovation and ensuring reliable connectivity solutions tailored to the dynamic Nigerian market.</w:t>
      </w:r>
    </w:p>
    <w:bookmarkEnd w:id="21"/>
    <w:bookmarkStart w:id="25" w:name="work-experience"/>
    <w:p>
      <w:pPr>
        <w:pStyle w:val="Heading2"/>
      </w:pPr>
      <w:r>
        <w:t xml:space="preserve">Work Experience</w:t>
      </w:r>
    </w:p>
    <w:bookmarkStart w:id="22" w:name="senior-telecommunication-engineer"/>
    <w:p>
      <w:pPr>
        <w:pStyle w:val="Heading3"/>
      </w:pPr>
      <w:r>
        <w:t xml:space="preserve">Senior Telecommunication Engineer</w:t>
      </w:r>
    </w:p>
    <w:p>
      <w:pPr>
        <w:pStyle w:val="FirstParagraph"/>
      </w:pPr>
      <w:r>
        <w:rPr>
          <w:bCs/>
          <w:b/>
        </w:rPr>
        <w:t xml:space="preserve">Vodafone Nigeria Limited, Lagos</w:t>
      </w:r>
      <w:r>
        <w:t xml:space="preserve"> </w:t>
      </w:r>
      <w:r>
        <w:t xml:space="preserve">| January 2019 – Present</w:t>
      </w:r>
    </w:p>
    <w:p>
      <w:pPr>
        <w:numPr>
          <w:ilvl w:val="0"/>
          <w:numId w:val="1001"/>
        </w:numPr>
        <w:pStyle w:val="Compact"/>
      </w:pPr>
      <w:r>
        <w:t xml:space="preserve">Lead the design and deployment of LTE networks across major urban areas in Lagos, increasing network capacity by 40%.</w:t>
      </w:r>
    </w:p>
    <w:p>
      <w:pPr>
        <w:numPr>
          <w:ilvl w:val="0"/>
          <w:numId w:val="1001"/>
        </w:numPr>
        <w:pStyle w:val="Compact"/>
      </w:pPr>
      <w:r>
        <w:t xml:space="preserve">Managed a team of 15 engineers to ensure timely completion of 4G infrastructure projects under tight deadlines.</w:t>
      </w:r>
    </w:p>
    <w:p>
      <w:pPr>
        <w:numPr>
          <w:ilvl w:val="0"/>
          <w:numId w:val="1001"/>
        </w:numPr>
        <w:pStyle w:val="Compact"/>
      </w:pPr>
      <w:r>
        <w:t xml:space="preserve">Collaborated with local regulatory bodies in Nigeria to comply with the Nigerian Communications Commission (NCC) standards for network security and quality assurance.</w:t>
      </w:r>
    </w:p>
    <w:p>
      <w:pPr>
        <w:numPr>
          <w:ilvl w:val="0"/>
          <w:numId w:val="1001"/>
        </w:numPr>
        <w:pStyle w:val="Compact"/>
      </w:pPr>
      <w:r>
        <w:t xml:space="preserve">Implemented cost-effective solutions for network optimization, reducing operational expenses by 25% while maintaining high service reliability.</w:t>
      </w:r>
    </w:p>
    <w:bookmarkEnd w:id="22"/>
    <w:bookmarkStart w:id="23" w:name="telecommunication-engineer"/>
    <w:p>
      <w:pPr>
        <w:pStyle w:val="Heading3"/>
      </w:pPr>
      <w:r>
        <w:t xml:space="preserve">Telecommunication Engineer</w:t>
      </w:r>
    </w:p>
    <w:p>
      <w:pPr>
        <w:pStyle w:val="FirstParagraph"/>
      </w:pPr>
      <w:r>
        <w:rPr>
          <w:bCs/>
          <w:b/>
        </w:rPr>
        <w:t xml:space="preserve">Airtel Nigeria Limited, Lagos</w:t>
      </w:r>
      <w:r>
        <w:t xml:space="preserve"> </w:t>
      </w:r>
      <w:r>
        <w:t xml:space="preserve">| July 2014 – December 2018</w:t>
      </w:r>
    </w:p>
    <w:p>
      <w:pPr>
        <w:numPr>
          <w:ilvl w:val="0"/>
          <w:numId w:val="1002"/>
        </w:numPr>
        <w:pStyle w:val="Compact"/>
      </w:pPr>
      <w:r>
        <w:t xml:space="preserve">Designed and maintained mobile backhaul systems using fiber optic and microwave technologies, ensuring seamless connectivity for over 5 million users in Lagos.</w:t>
      </w:r>
    </w:p>
    <w:p>
      <w:pPr>
        <w:numPr>
          <w:ilvl w:val="0"/>
          <w:numId w:val="1002"/>
        </w:numPr>
        <w:pStyle w:val="Compact"/>
      </w:pPr>
      <w:r>
        <w:t xml:space="preserve">Conducted regular network audits to identify and resolve signal degradation issues, improving customer satisfaction scores by 30%.</w:t>
      </w:r>
    </w:p>
    <w:p>
      <w:pPr>
        <w:numPr>
          <w:ilvl w:val="0"/>
          <w:numId w:val="1002"/>
        </w:numPr>
        <w:pStyle w:val="Compact"/>
      </w:pPr>
      <w:r>
        <w:t xml:space="preserve">Supported the rollout of 4G services in under-served areas of Lagos, contributing to a 20% increase in market share within two years.</w:t>
      </w:r>
    </w:p>
    <w:p>
      <w:pPr>
        <w:numPr>
          <w:ilvl w:val="0"/>
          <w:numId w:val="1002"/>
        </w:numPr>
        <w:pStyle w:val="Compact"/>
      </w:pPr>
      <w:r>
        <w:t xml:space="preserve">Provided technical training to junior engineers on emerging technologies like NB-IoT and IoT integration for smart city initiatives.</w:t>
      </w:r>
    </w:p>
    <w:bookmarkEnd w:id="23"/>
    <w:bookmarkStart w:id="24" w:name="field-technician"/>
    <w:p>
      <w:pPr>
        <w:pStyle w:val="Heading3"/>
      </w:pPr>
      <w:r>
        <w:t xml:space="preserve">Field Technician</w:t>
      </w:r>
    </w:p>
    <w:p>
      <w:pPr>
        <w:pStyle w:val="FirstParagraph"/>
      </w:pPr>
      <w:r>
        <w:rPr>
          <w:bCs/>
          <w:b/>
        </w:rPr>
        <w:t xml:space="preserve">Movitel Nigeria, Lagos</w:t>
      </w:r>
      <w:r>
        <w:t xml:space="preserve"> </w:t>
      </w:r>
      <w:r>
        <w:t xml:space="preserve">| March 2011 – June 2014</w:t>
      </w:r>
    </w:p>
    <w:p>
      <w:pPr>
        <w:numPr>
          <w:ilvl w:val="0"/>
          <w:numId w:val="1003"/>
        </w:numPr>
        <w:pStyle w:val="Compact"/>
      </w:pPr>
      <w:r>
        <w:t xml:space="preserve">Installed and maintained base transceiver stations (BTS) across Lagos, ensuring compliance with international safety standards.</w:t>
      </w:r>
    </w:p>
    <w:p>
      <w:pPr>
        <w:numPr>
          <w:ilvl w:val="0"/>
          <w:numId w:val="1003"/>
        </w:numPr>
        <w:pStyle w:val="Compact"/>
      </w:pPr>
      <w:r>
        <w:t xml:space="preserve">Diagnosed and resolved network outages within critical timeframes, minimizing downtime for enterprise clients.</w:t>
      </w:r>
    </w:p>
    <w:p>
      <w:pPr>
        <w:numPr>
          <w:ilvl w:val="0"/>
          <w:numId w:val="1003"/>
        </w:numPr>
        <w:pStyle w:val="Compact"/>
      </w:pPr>
      <w:r>
        <w:t xml:space="preserve">Collaborated with project managers to execute site acquisitions and permits for new infrastructure projects in Lagos.</w:t>
      </w:r>
    </w:p>
    <w:bookmarkEnd w:id="24"/>
    <w:bookmarkEnd w:id="25"/>
    <w:bookmarkStart w:id="26" w:name="education"/>
    <w:p>
      <w:pPr>
        <w:pStyle w:val="Heading2"/>
      </w:pPr>
      <w:r>
        <w:t xml:space="preserve">Education</w:t>
      </w:r>
    </w:p>
    <w:p>
      <w:pPr>
        <w:pStyle w:val="FirstParagraph"/>
      </w:pPr>
      <w:r>
        <w:rPr>
          <w:bCs/>
          <w:b/>
        </w:rPr>
        <w:t xml:space="preserve">Bachelor of Science in Electrical and Electronic Engineering</w:t>
      </w:r>
      <w:r>
        <w:br/>
      </w:r>
      <w:r>
        <w:t xml:space="preserve">University of Lagos, Nigeria | 2007 – 2011</w:t>
      </w:r>
      <w:r>
        <w:br/>
      </w:r>
      <w:r>
        <w:t xml:space="preserve">Relevant coursework: Communication Systems, Digital Signal Processing, Network Design.</w:t>
      </w:r>
    </w:p>
    <w:p>
      <w:pPr>
        <w:pStyle w:val="BodyText"/>
      </w:pPr>
      <w:r>
        <w:rPr>
          <w:bCs/>
          <w:b/>
        </w:rPr>
        <w:t xml:space="preserve">Professional Development Certifications</w:t>
      </w:r>
    </w:p>
    <w:p>
      <w:pPr>
        <w:numPr>
          <w:ilvl w:val="0"/>
          <w:numId w:val="1004"/>
        </w:numPr>
        <w:pStyle w:val="Compact"/>
      </w:pPr>
      <w:r>
        <w:t xml:space="preserve">Cisco Certified Network Associate (CCNA) – 2016</w:t>
      </w:r>
    </w:p>
    <w:p>
      <w:pPr>
        <w:numPr>
          <w:ilvl w:val="0"/>
          <w:numId w:val="1004"/>
        </w:numPr>
        <w:pStyle w:val="Compact"/>
      </w:pPr>
      <w:r>
        <w:t xml:space="preserve">Huawei Certified ICT Expert (HCIE) – 2018</w:t>
      </w:r>
    </w:p>
    <w:p>
      <w:pPr>
        <w:numPr>
          <w:ilvl w:val="0"/>
          <w:numId w:val="1004"/>
        </w:numPr>
        <w:pStyle w:val="Compact"/>
      </w:pPr>
      <w:r>
        <w:t xml:space="preserve">National Telecommunication Regulatory Authority (NTRC) Certification in Network Security – 2020</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LTE/5G Network Design, Fiber Optic Installation, Microwave Link Configuration, Network Simulation (OPNET), GIS Tools for Site Planning.</w:t>
      </w:r>
    </w:p>
    <w:p>
      <w:pPr>
        <w:numPr>
          <w:ilvl w:val="0"/>
          <w:numId w:val="1005"/>
        </w:numPr>
        <w:pStyle w:val="Compact"/>
      </w:pPr>
      <w:r>
        <w:rPr>
          <w:bCs/>
          <w:b/>
        </w:rPr>
        <w:t xml:space="preserve">Software:</w:t>
      </w:r>
      <w:r>
        <w:t xml:space="preserve"> </w:t>
      </w:r>
      <w:r>
        <w:t xml:space="preserve">AutoCAD, MATLAB, Cisco Packet Tracer, NS3 (Network Simulator 3).</w:t>
      </w:r>
    </w:p>
    <w:p>
      <w:pPr>
        <w:numPr>
          <w:ilvl w:val="0"/>
          <w:numId w:val="1005"/>
        </w:numPr>
        <w:pStyle w:val="Compact"/>
      </w:pPr>
      <w:r>
        <w:rPr>
          <w:bCs/>
          <w:b/>
        </w:rPr>
        <w:t xml:space="preserve">Languages:</w:t>
      </w:r>
      <w:r>
        <w:t xml:space="preserve"> </w:t>
      </w:r>
      <w:r>
        <w:t xml:space="preserve">English (Fluent), Yoruba (Proficient).</w:t>
      </w:r>
    </w:p>
    <w:p>
      <w:pPr>
        <w:numPr>
          <w:ilvl w:val="0"/>
          <w:numId w:val="1005"/>
        </w:numPr>
        <w:pStyle w:val="Compact"/>
      </w:pPr>
      <w:r>
        <w:rPr>
          <w:bCs/>
          <w:b/>
        </w:rPr>
        <w:t xml:space="preserve">Regulatory Knowledge:</w:t>
      </w:r>
      <w:r>
        <w:t xml:space="preserve"> </w:t>
      </w:r>
      <w:r>
        <w:t xml:space="preserve">NCC Standards, Nigerian Telecommunications Act 2023.</w:t>
      </w:r>
    </w:p>
    <w:bookmarkEnd w:id="27"/>
    <w:bookmarkStart w:id="28" w:name="projects-achievements"/>
    <w:p>
      <w:pPr>
        <w:pStyle w:val="Heading2"/>
      </w:pPr>
      <w:r>
        <w:t xml:space="preserve">Projects &amp; Achievements</w:t>
      </w:r>
    </w:p>
    <w:p>
      <w:pPr>
        <w:pStyle w:val="FirstParagraph"/>
      </w:pPr>
      <w:r>
        <w:rPr>
          <w:bCs/>
          <w:b/>
        </w:rPr>
        <w:t xml:space="preserve">Lagos Smart City Network Expansion (2021)</w:t>
      </w:r>
      <w:r>
        <w:t xml:space="preserve"> </w:t>
      </w:r>
      <w:r>
        <w:t xml:space="preserve">– Spearheaded the deployment of IoT-enabled street lighting and surveillance systems, integrating 5G infrastructure to support real-time data analytics.</w:t>
      </w:r>
    </w:p>
    <w:p>
      <w:pPr>
        <w:pStyle w:val="BodyText"/>
      </w:pPr>
      <w:r>
        <w:rPr>
          <w:bCs/>
          <w:b/>
        </w:rPr>
        <w:t xml:space="preserve">Network Resilience Initiative (2019)</w:t>
      </w:r>
      <w:r>
        <w:t xml:space="preserve"> </w:t>
      </w:r>
      <w:r>
        <w:t xml:space="preserve">– Redesigned backup power systems for critical nodes in Lagos, reducing blackout-related outages by 60% during the rainy season.</w:t>
      </w:r>
    </w:p>
    <w:p>
      <w:pPr>
        <w:pStyle w:val="BodyText"/>
      </w:pPr>
      <w:r>
        <w:rPr>
          <w:bCs/>
          <w:b/>
        </w:rPr>
        <w:t xml:space="preserve">Educational Partnership Program (2017)</w:t>
      </w:r>
      <w:r>
        <w:t xml:space="preserve"> </w:t>
      </w:r>
      <w:r>
        <w:t xml:space="preserve">– Collaborated with local universities to establish a Telecommunications Lab, providing hands-on training for 200+ students in Lagos.</w:t>
      </w:r>
    </w:p>
    <w:bookmarkEnd w:id="28"/>
    <w:bookmarkStart w:id="29" w:name="professional-memberships"/>
    <w:p>
      <w:pPr>
        <w:pStyle w:val="Heading2"/>
      </w:pPr>
      <w:r>
        <w:t xml:space="preserve">Professional Memberships</w:t>
      </w:r>
    </w:p>
    <w:p>
      <w:pPr>
        <w:numPr>
          <w:ilvl w:val="0"/>
          <w:numId w:val="1006"/>
        </w:numPr>
        <w:pStyle w:val="Compact"/>
      </w:pPr>
      <w:r>
        <w:t xml:space="preserve">Nigerian Society of Engineers (NSE) – Member since 2015.</w:t>
      </w:r>
    </w:p>
    <w:p>
      <w:pPr>
        <w:numPr>
          <w:ilvl w:val="0"/>
          <w:numId w:val="1006"/>
        </w:numPr>
        <w:pStyle w:val="Compact"/>
      </w:pPr>
      <w:r>
        <w:t xml:space="preserve">IEEE (Institute of Electrical and Electronics Engineers) – Member since 2018.</w:t>
      </w:r>
    </w:p>
    <w:bookmarkEnd w:id="29"/>
    <w:bookmarkStart w:id="30" w:name="languages-other-information"/>
    <w:p>
      <w:pPr>
        <w:pStyle w:val="Heading2"/>
      </w:pPr>
      <w:r>
        <w:t xml:space="preserve">Languages &amp; Other Information</w:t>
      </w:r>
    </w:p>
    <w:p>
      <w:pPr>
        <w:pStyle w:val="FirstParagraph"/>
      </w:pPr>
      <w:r>
        <w:rPr>
          <w:bCs/>
          <w:b/>
        </w:rPr>
        <w:t xml:space="preserve">Languages:</w:t>
      </w:r>
      <w:r>
        <w:t xml:space="preserve"> </w:t>
      </w:r>
      <w:r>
        <w:t xml:space="preserve">English (Native), Yoruba (Fluent), French (Basic).</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Telecommunication Engineer roles in Nigeria Lagos, emphasizing local expertise and industry-specific achievements.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Nigeria Lagos</dc:title>
  <dc:creator/>
  <dc:language>en</dc:language>
  <cp:keywords/>
  <dcterms:created xsi:type="dcterms:W3CDTF">2026-07-21T16:00:30Z</dcterms:created>
  <dcterms:modified xsi:type="dcterms:W3CDTF">2026-07-21T16:00:30Z</dcterms:modified>
</cp:coreProperties>
</file>

<file path=docProps/custom.xml><?xml version="1.0" encoding="utf-8"?>
<Properties xmlns="http://schemas.openxmlformats.org/officeDocument/2006/custom-properties" xmlns:vt="http://schemas.openxmlformats.org/officeDocument/2006/docPropsVTypes"/>
</file>