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Peru</w:t>
      </w:r>
      <w:r>
        <w:t xml:space="preserve"> </w:t>
      </w:r>
      <w:r>
        <w:t xml:space="preserve">Lima</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p>
    <w:p>
      <w:pPr>
        <w:pStyle w:val="BodyText"/>
      </w:pPr>
      <w:r>
        <w:rPr>
          <w:bCs/>
          <w:b/>
        </w:rPr>
        <w:t xml:space="preserve">Address:</w:t>
      </w:r>
      <w:r>
        <w:t xml:space="preserve"> </w:t>
      </w:r>
      <w:r>
        <w:t xml:space="preserve">Av. Las Torres 123, Miraflores, Lima, Peru</w:t>
      </w:r>
    </w:p>
    <w:p>
      <w:pPr>
        <w:pStyle w:val="BodyText"/>
      </w:pPr>
      <w:r>
        <w:rPr>
          <w:bCs/>
          <w:b/>
        </w:rPr>
        <w:t xml:space="preserve">Phone:</w:t>
      </w:r>
      <w:r>
        <w:t xml:space="preserve"> </w:t>
      </w:r>
      <w:r>
        <w:t xml:space="preserve">+51 987 654 3210</w:t>
      </w:r>
    </w:p>
    <w:p>
      <w:pPr>
        <w:pStyle w:val="BodyText"/>
      </w:pPr>
      <w:r>
        <w:rPr>
          <w:bCs/>
          <w:b/>
        </w:rPr>
        <w:t xml:space="preserve">Email:</w:t>
      </w:r>
      <w:r>
        <w:t xml:space="preserve"> </w:t>
      </w:r>
      <w:r>
        <w:t xml:space="preserve">juan.mendoza@example.com</w:t>
      </w:r>
    </w:p>
    <w:p>
      <w:pPr>
        <w:pStyle w:val="BodyText"/>
      </w:pPr>
      <w:r>
        <w:rPr>
          <w:bCs/>
          <w:b/>
        </w:rPr>
        <w:t xml:space="preserve">LinkedIn:</w:t>
      </w:r>
      <w:r>
        <w:t xml:space="preserve"> </w:t>
      </w:r>
      <w:r>
        <w:t xml:space="preserve">linkedin.com/in/juanmendoza-telecom</w:t>
      </w:r>
    </w:p>
    <w:bookmarkEnd w:id="20"/>
    <w:bookmarkStart w:id="21" w:name="professional-summary"/>
    <w:p>
      <w:pPr>
        <w:pStyle w:val="Heading2"/>
      </w:pPr>
      <w:r>
        <w:t xml:space="preserve">Professional Summary</w:t>
      </w:r>
    </w:p>
    <w:p>
      <w:pPr>
        <w:pStyle w:val="FirstParagraph"/>
      </w:pPr>
      <w:r>
        <w:t xml:space="preserve">A dedicated Telecommunication Engineer with over 8 years of experience in designing, implementing, and maintaining telecommunications systems in Peru Lima. Proficient in optimizing network infrastructure to meet the evolving demands of businesses and consumers. Aiming to leverage expertise in 4G/5G technologies, fiber optics, and wireless communication solutions to drive innovation within the Peruvian market. Committed to delivering reliable and scalable telecommunication services that align with national regulatory standards.</w:t>
      </w:r>
    </w:p>
    <w:bookmarkEnd w:id="21"/>
    <w:bookmarkStart w:id="25" w:name="work-experience"/>
    <w:p>
      <w:pPr>
        <w:pStyle w:val="Heading2"/>
      </w:pPr>
      <w:r>
        <w:t xml:space="preserve">Work Experience</w:t>
      </w:r>
    </w:p>
    <w:bookmarkStart w:id="22" w:name="sr.-telecommunication-engineer"/>
    <w:p>
      <w:pPr>
        <w:pStyle w:val="Heading3"/>
      </w:pPr>
      <w:r>
        <w:t xml:space="preserve">Sr. Telecommunication Engineer</w:t>
      </w:r>
    </w:p>
    <w:p>
      <w:pPr>
        <w:pStyle w:val="FirstParagraph"/>
      </w:pPr>
      <w:r>
        <w:rPr>
          <w:bCs/>
          <w:b/>
        </w:rPr>
        <w:t xml:space="preserve">Telecom Peru Solutions, Lima, Peru</w:t>
      </w:r>
    </w:p>
    <w:p>
      <w:pPr>
        <w:pStyle w:val="BodyText"/>
      </w:pPr>
      <w:r>
        <w:rPr>
          <w:iCs/>
          <w:i/>
        </w:rPr>
        <w:t xml:space="preserve">June 2019 – Present</w:t>
      </w:r>
    </w:p>
    <w:p>
      <w:pPr>
        <w:numPr>
          <w:ilvl w:val="0"/>
          <w:numId w:val="1001"/>
        </w:numPr>
        <w:pStyle w:val="Compact"/>
      </w:pPr>
      <w:r>
        <w:t xml:space="preserve">Designed and deployed fiber-optic networks across Lima to enhance broadband connectivity for residential and corporate clients.</w:t>
      </w:r>
    </w:p>
    <w:p>
      <w:pPr>
        <w:numPr>
          <w:ilvl w:val="0"/>
          <w:numId w:val="1001"/>
        </w:numPr>
        <w:pStyle w:val="Compact"/>
      </w:pPr>
      <w:r>
        <w:t xml:space="preserve">Managed the migration of legacy systems to 5G infrastructure, reducing downtime by 30% and improving network efficiency.</w:t>
      </w:r>
    </w:p>
    <w:p>
      <w:pPr>
        <w:numPr>
          <w:ilvl w:val="0"/>
          <w:numId w:val="1001"/>
        </w:numPr>
        <w:pStyle w:val="Compact"/>
      </w:pPr>
      <w:r>
        <w:t xml:space="preserve">Collaborated with local authorities in Peru Lima to ensure compliance with national telecommunications regulations, including FCC-Peru guidelines.</w:t>
      </w:r>
    </w:p>
    <w:p>
      <w:pPr>
        <w:numPr>
          <w:ilvl w:val="0"/>
          <w:numId w:val="1001"/>
        </w:numPr>
        <w:pStyle w:val="Compact"/>
      </w:pPr>
      <w:r>
        <w:t xml:space="preserve">Provided technical support for mobile network optimization projects, resulting in a 25% increase in user satisfaction scores.</w:t>
      </w:r>
    </w:p>
    <w:bookmarkEnd w:id="22"/>
    <w:bookmarkStart w:id="23" w:name="network-planner"/>
    <w:p>
      <w:pPr>
        <w:pStyle w:val="Heading3"/>
      </w:pPr>
      <w:r>
        <w:t xml:space="preserve">Network Planner</w:t>
      </w:r>
    </w:p>
    <w:p>
      <w:pPr>
        <w:pStyle w:val="FirstParagraph"/>
      </w:pPr>
      <w:r>
        <w:rPr>
          <w:bCs/>
          <w:b/>
        </w:rPr>
        <w:t xml:space="preserve">Celcom Peru, Lima, Peru</w:t>
      </w:r>
    </w:p>
    <w:p>
      <w:pPr>
        <w:pStyle w:val="BodyText"/>
      </w:pPr>
      <w:r>
        <w:rPr>
          <w:iCs/>
          <w:i/>
        </w:rPr>
        <w:t xml:space="preserve">January 2016 – May 2019</w:t>
      </w:r>
    </w:p>
    <w:p>
      <w:pPr>
        <w:numPr>
          <w:ilvl w:val="0"/>
          <w:numId w:val="1002"/>
        </w:numPr>
        <w:pStyle w:val="Compact"/>
      </w:pPr>
      <w:r>
        <w:t xml:space="preserve">Conducted site surveys and coverage analysis for 4G LTE expansion in coastal and urban areas of Lima.</w:t>
      </w:r>
    </w:p>
    <w:p>
      <w:pPr>
        <w:numPr>
          <w:ilvl w:val="0"/>
          <w:numId w:val="1002"/>
        </w:numPr>
        <w:pStyle w:val="Compact"/>
      </w:pPr>
      <w:r>
        <w:t xml:space="preserve">Developed network architecture plans to support the growing demand for mobile data in Peru Lima, achieving a 40% reduction in signal drop rates.</w:t>
      </w:r>
    </w:p>
    <w:p>
      <w:pPr>
        <w:numPr>
          <w:ilvl w:val="0"/>
          <w:numId w:val="1002"/>
        </w:numPr>
        <w:pStyle w:val="Compact"/>
      </w:pPr>
      <w:r>
        <w:t xml:space="preserve">Partnered with engineering teams to troubleshoot radio frequency interference issues, ensuring uninterrupted service for over 500,000 users.</w:t>
      </w:r>
    </w:p>
    <w:bookmarkEnd w:id="23"/>
    <w:bookmarkStart w:id="24" w:name="telecommunications-technician"/>
    <w:p>
      <w:pPr>
        <w:pStyle w:val="Heading3"/>
      </w:pPr>
      <w:r>
        <w:t xml:space="preserve">Telecommunications Technician</w:t>
      </w:r>
    </w:p>
    <w:p>
      <w:pPr>
        <w:pStyle w:val="FirstParagraph"/>
      </w:pPr>
      <w:r>
        <w:rPr>
          <w:bCs/>
          <w:b/>
        </w:rPr>
        <w:t xml:space="preserve">RedNet S.A., Lima, Peru</w:t>
      </w:r>
    </w:p>
    <w:p>
      <w:pPr>
        <w:pStyle w:val="BodyText"/>
      </w:pPr>
      <w:r>
        <w:rPr>
          <w:iCs/>
          <w:i/>
        </w:rPr>
        <w:t xml:space="preserve">July 2013 – December 2015</w:t>
      </w:r>
    </w:p>
    <w:p>
      <w:pPr>
        <w:numPr>
          <w:ilvl w:val="0"/>
          <w:numId w:val="1003"/>
        </w:numPr>
        <w:pStyle w:val="Compact"/>
      </w:pPr>
      <w:r>
        <w:t xml:space="preserve">Maintained and repaired telecommunications equipment, including switches and routers, to minimize service disruptions.</w:t>
      </w:r>
    </w:p>
    <w:p>
      <w:pPr>
        <w:numPr>
          <w:ilvl w:val="0"/>
          <w:numId w:val="1003"/>
        </w:numPr>
        <w:pStyle w:val="Compact"/>
      </w:pPr>
      <w:r>
        <w:t xml:space="preserve">Supported the installation of IP-based communication systems for SMEs in Lima, improving their operational efficiency by 20%.</w:t>
      </w:r>
    </w:p>
    <w:p>
      <w:pPr>
        <w:numPr>
          <w:ilvl w:val="0"/>
          <w:numId w:val="1003"/>
        </w:numPr>
        <w:pStyle w:val="Compact"/>
      </w:pPr>
      <w:r>
        <w:t xml:space="preserve">Trained junior engineers on best practices for network diagnostics and maintenance in the context of Peru Lima’s unique infrastructure challenges.</w:t>
      </w:r>
    </w:p>
    <w:bookmarkEnd w:id="24"/>
    <w:bookmarkEnd w:id="25"/>
    <w:bookmarkStart w:id="26" w:name="education"/>
    <w:p>
      <w:pPr>
        <w:pStyle w:val="Heading2"/>
      </w:pPr>
      <w:r>
        <w:t xml:space="preserve">Education</w:t>
      </w:r>
    </w:p>
    <w:p>
      <w:pPr>
        <w:pStyle w:val="FirstParagraph"/>
      </w:pPr>
      <w:r>
        <w:rPr>
          <w:bCs/>
          <w:b/>
        </w:rPr>
        <w:t xml:space="preserve">Bachelor of Science in Telecommunications Engineering</w:t>
      </w:r>
    </w:p>
    <w:p>
      <w:pPr>
        <w:pStyle w:val="BodyText"/>
      </w:pPr>
      <w:r>
        <w:rPr>
          <w:iCs/>
          <w:i/>
        </w:rPr>
        <w:t xml:space="preserve">Universidad Nacional de Ingeniería (UNI), Lima, Peru</w:t>
      </w:r>
    </w:p>
    <w:p>
      <w:pPr>
        <w:pStyle w:val="BodyText"/>
      </w:pPr>
      <w:r>
        <w:rPr>
          <w:iCs/>
          <w:i/>
        </w:rPr>
        <w:t xml:space="preserve">Graduated: 2013</w:t>
      </w:r>
    </w:p>
    <w:p>
      <w:pPr>
        <w:numPr>
          <w:ilvl w:val="0"/>
          <w:numId w:val="1004"/>
        </w:numPr>
        <w:pStyle w:val="Compact"/>
      </w:pPr>
      <w:r>
        <w:t xml:space="preserve">Relevant coursework: Wireless Communication Systems, Network Design, Telecommunications Law.</w:t>
      </w:r>
    </w:p>
    <w:p>
      <w:pPr>
        <w:numPr>
          <w:ilvl w:val="0"/>
          <w:numId w:val="1004"/>
        </w:numPr>
        <w:pStyle w:val="Compact"/>
      </w:pPr>
      <w:r>
        <w:t xml:space="preserve">Awarded "Best Thesis in Network Optimization" for a project focused on improving signal coverage in Lima's dense urban areas.</w:t>
      </w:r>
    </w:p>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Cisco Certified Network Associate (CCNA), Juniper Networks, MATLAB for simulation, Python scripting for automation.</w:t>
      </w:r>
    </w:p>
    <w:p>
      <w:pPr>
        <w:numPr>
          <w:ilvl w:val="0"/>
          <w:numId w:val="1005"/>
        </w:numPr>
        <w:pStyle w:val="Compact"/>
      </w:pPr>
      <w:r>
        <w:rPr>
          <w:bCs/>
          <w:b/>
        </w:rPr>
        <w:t xml:space="preserve">Telecom Technologies:</w:t>
      </w:r>
      <w:r>
        <w:t xml:space="preserve"> </w:t>
      </w:r>
      <w:r>
        <w:t xml:space="preserve">4G/5G, Fiber Optics, VoIP, LTE/5G NR.</w:t>
      </w:r>
    </w:p>
    <w:p>
      <w:pPr>
        <w:numPr>
          <w:ilvl w:val="0"/>
          <w:numId w:val="1005"/>
        </w:numPr>
        <w:pStyle w:val="Compact"/>
      </w:pPr>
      <w:r>
        <w:rPr>
          <w:bCs/>
          <w:b/>
        </w:rPr>
        <w:t xml:space="preserve">Project Management:</w:t>
      </w:r>
      <w:r>
        <w:t xml:space="preserve"> </w:t>
      </w:r>
      <w:r>
        <w:t xml:space="preserve">Agile methodologies, budget planning for infrastructure projects in Peru Lima.</w:t>
      </w:r>
    </w:p>
    <w:p>
      <w:pPr>
        <w:numPr>
          <w:ilvl w:val="0"/>
          <w:numId w:val="1005"/>
        </w:numPr>
        <w:pStyle w:val="Compact"/>
      </w:pPr>
      <w:r>
        <w:rPr>
          <w:bCs/>
          <w:b/>
        </w:rPr>
        <w:t xml:space="preserve">Soft Skills:</w:t>
      </w:r>
      <w:r>
        <w:t xml:space="preserve"> </w:t>
      </w:r>
      <w:r>
        <w:t xml:space="preserve">Cross-functional team leadership, client relationship management, problem-solving under pressure.</w:t>
      </w:r>
    </w:p>
    <w:bookmarkEnd w:id="27"/>
    <w:bookmarkStart w:id="28" w:name="certifications"/>
    <w:p>
      <w:pPr>
        <w:pStyle w:val="Heading2"/>
      </w:pPr>
      <w:r>
        <w:t xml:space="preserve">Certifications</w:t>
      </w:r>
    </w:p>
    <w:p>
      <w:pPr>
        <w:numPr>
          <w:ilvl w:val="0"/>
          <w:numId w:val="1006"/>
        </w:numPr>
        <w:pStyle w:val="Compact"/>
      </w:pPr>
      <w:r>
        <w:t xml:space="preserve">Cisco Certified Network Associate (CCNA) – 2018</w:t>
      </w:r>
    </w:p>
    <w:p>
      <w:pPr>
        <w:numPr>
          <w:ilvl w:val="0"/>
          <w:numId w:val="1006"/>
        </w:numPr>
        <w:pStyle w:val="Compact"/>
      </w:pPr>
      <w:r>
        <w:t xml:space="preserve">CompTIA Network+ – 2017</w:t>
      </w:r>
    </w:p>
    <w:p>
      <w:pPr>
        <w:numPr>
          <w:ilvl w:val="0"/>
          <w:numId w:val="1006"/>
        </w:numPr>
        <w:pStyle w:val="Compact"/>
      </w:pPr>
      <w:r>
        <w:t xml:space="preserve">Peru Lima Telecommunications Compliance Certification – 2020</w:t>
      </w:r>
    </w:p>
    <w:bookmarkEnd w:id="28"/>
    <w:bookmarkStart w:id="29"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(TOEFL iBT 105).</w:t>
      </w:r>
    </w:p>
    <w:bookmarkEnd w:id="29"/>
    <w:bookmarkStart w:id="30" w:name="professional-affiliations"/>
    <w:p>
      <w:pPr>
        <w:pStyle w:val="Heading2"/>
      </w:pPr>
      <w:r>
        <w:t xml:space="preserve">Professional Affiliations</w:t>
      </w:r>
    </w:p>
    <w:p>
      <w:pPr>
        <w:numPr>
          <w:ilvl w:val="0"/>
          <w:numId w:val="1008"/>
        </w:numPr>
        <w:pStyle w:val="Compact"/>
      </w:pPr>
      <w:r>
        <w:t xml:space="preserve">Membre of the Instituto Peruano de Ingenieros (IPIN) – 2014–Present.</w:t>
      </w:r>
    </w:p>
    <w:p>
      <w:pPr>
        <w:numPr>
          <w:ilvl w:val="0"/>
          <w:numId w:val="1008"/>
        </w:numPr>
        <w:pStyle w:val="Compact"/>
      </w:pPr>
      <w:r>
        <w:t xml:space="preserve">Member of the IEEE Communications Society – 2018–Present.</w:t>
      </w:r>
    </w:p>
    <w:bookmarkEnd w:id="30"/>
    <w:bookmarkStart w:id="31" w:name="additional-information"/>
    <w:p>
      <w:pPr>
        <w:pStyle w:val="Heading2"/>
      </w:pPr>
      <w:r>
        <w:t xml:space="preserve">Additional Information</w:t>
      </w:r>
    </w:p>
    <w:p>
      <w:pPr>
        <w:pStyle w:val="FirstParagraph"/>
      </w:pPr>
      <w:r>
        <w:rPr>
          <w:bCs/>
          <w:b/>
        </w:rPr>
        <w:t xml:space="preserve">Projects in Peru Lima:</w:t>
      </w:r>
    </w:p>
    <w:p>
      <w:pPr>
        <w:numPr>
          <w:ilvl w:val="0"/>
          <w:numId w:val="1009"/>
        </w:numPr>
        <w:pStyle w:val="Compact"/>
      </w:pPr>
      <w:r>
        <w:t xml:space="preserve">Lima Metro Fiber Network Expansion (2021): Led the planning and implementation of a 100 km fiber backbone connecting key districts.</w:t>
      </w:r>
    </w:p>
    <w:p>
      <w:pPr>
        <w:numPr>
          <w:ilvl w:val="0"/>
          <w:numId w:val="1009"/>
        </w:numPr>
        <w:pStyle w:val="Compact"/>
      </w:pPr>
      <w:r>
        <w:t xml:space="preserve">Ceferino Namuncura Telecommunications Initiative (2020): Improved connectivity in rural areas of Lima by deploying satellite-based solutions.</w:t>
      </w:r>
    </w:p>
    <w:bookmarkEnd w:id="31"/>
    <w:bookmarkStart w:id="32" w:name="references"/>
    <w:p>
      <w:pPr>
        <w:pStyle w:val="Heading2"/>
      </w:pPr>
      <w:r>
        <w:t xml:space="preserve">References</w:t>
      </w:r>
    </w:p>
    <w:p>
      <w:pPr>
        <w:pStyle w:val="FirstParagraph"/>
      </w:pPr>
      <w:r>
        <w:t xml:space="preserve">Available upon request. Contact: juan.mendoza@example.com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Peru Lima</dc:title>
  <dc:creator/>
  <dc:language>en</dc:language>
  <cp:keywords/>
  <dcterms:created xsi:type="dcterms:W3CDTF">2025-12-12T04:24:52Z</dcterms:created>
  <dcterms:modified xsi:type="dcterms:W3CDTF">2025-12-12T04:24:52Z</dcterms:modified>
</cp:coreProperties>
</file>

<file path=docProps/custom.xml><?xml version="1.0" encoding="utf-8"?>
<Properties xmlns="http://schemas.openxmlformats.org/officeDocument/2006/custom-properties" xmlns:vt="http://schemas.openxmlformats.org/officeDocument/2006/docPropsVTypes"/>
</file>