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1"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Location:</w:t>
      </w:r>
      <w:r>
        <w:t xml:space="preserve"> </w:t>
      </w:r>
      <w:r>
        <w:t xml:space="preserve">Singapore, Singapore</w:t>
      </w:r>
    </w:p>
    <w:bookmarkStart w:id="20"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advanced communication systems. Specializing in wireless networks, fiber optics, and 5G infrastructure, I have contributed to key projects across Singapore Singapore's rapidly evolving tech landscape. My expertise includes optimizing network performance, ensuring compliance with local regulations, and driving innovation to meet the demands of a connected society. Committed to delivering reliable solutions that align with Singapore's Smart Nation initiatives.</w:t>
      </w:r>
    </w:p>
    <w:bookmarkEnd w:id="20"/>
    <w:bookmarkStart w:id="21" w:name="technical-skills"/>
    <w:p>
      <w:pPr>
        <w:pStyle w:val="Heading2"/>
      </w:pPr>
      <w:r>
        <w:t xml:space="preserve">Technical Skills</w:t>
      </w:r>
    </w:p>
    <w:p>
      <w:pPr>
        <w:numPr>
          <w:ilvl w:val="0"/>
          <w:numId w:val="1001"/>
        </w:numPr>
        <w:pStyle w:val="Compact"/>
      </w:pPr>
      <w:r>
        <w:t xml:space="preserve">Network Design &amp; Optimization (Wi-Fi, 4G/5G, Fiber)</w:t>
      </w:r>
    </w:p>
    <w:p>
      <w:pPr>
        <w:numPr>
          <w:ilvl w:val="0"/>
          <w:numId w:val="1001"/>
        </w:numPr>
        <w:pStyle w:val="Compact"/>
      </w:pPr>
      <w:r>
        <w:t xml:space="preserve">Radio Access Network (RAN) Configuration</w:t>
      </w:r>
    </w:p>
    <w:p>
      <w:pPr>
        <w:numPr>
          <w:ilvl w:val="0"/>
          <w:numId w:val="1001"/>
        </w:numPr>
        <w:pStyle w:val="Compact"/>
      </w:pPr>
      <w:r>
        <w:t xml:space="preserve">Communication Protocols: TCP/IP, SIP, VoIP</w:t>
      </w:r>
    </w:p>
    <w:p>
      <w:pPr>
        <w:numPr>
          <w:ilvl w:val="0"/>
          <w:numId w:val="1001"/>
        </w:numPr>
        <w:pStyle w:val="Compact"/>
      </w:pPr>
      <w:r>
        <w:t xml:space="preserve">Fiber Optic Cabling and Testing (OTDR, Splicing)</w:t>
      </w:r>
    </w:p>
    <w:p>
      <w:pPr>
        <w:numPr>
          <w:ilvl w:val="0"/>
          <w:numId w:val="1001"/>
        </w:numPr>
        <w:pStyle w:val="Compact"/>
      </w:pPr>
      <w:r>
        <w:t xml:space="preserve">Network Security and Compliance (ISO 27001, NIS Act)</w:t>
      </w:r>
    </w:p>
    <w:p>
      <w:pPr>
        <w:numPr>
          <w:ilvl w:val="0"/>
          <w:numId w:val="1001"/>
        </w:numPr>
        <w:pStyle w:val="Compact"/>
      </w:pPr>
      <w:r>
        <w:t xml:space="preserve">Project Management Tools: Jira, MS Project</w:t>
      </w:r>
    </w:p>
    <w:p>
      <w:pPr>
        <w:numPr>
          <w:ilvl w:val="0"/>
          <w:numId w:val="1001"/>
        </w:numPr>
        <w:pStyle w:val="Compact"/>
      </w:pPr>
      <w:r>
        <w:t xml:space="preserve">Programming Languages: Python, TCL scripting</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Nexus Communications Pte Ltd, Singapore Singapore</w:t>
      </w:r>
      <w:r>
        <w:t xml:space="preserve"> </w:t>
      </w:r>
      <w:r>
        <w:t xml:space="preserve">| Jan 2018 – Present</w:t>
      </w:r>
      <w:r>
        <w:br/>
      </w:r>
      <w:r>
        <w:t xml:space="preserve">- Led the design and deployment of 5G infrastructure across urban and suburban areas, supporting Singapore's digital transformation goals.</w:t>
      </w:r>
      <w:r>
        <w:br/>
      </w:r>
      <w:r>
        <w:t xml:space="preserve">- Optimized existing network performance by 25% through advanced traffic analysis and resource allocation strategies.</w:t>
      </w:r>
      <w:r>
        <w:br/>
      </w:r>
      <w:r>
        <w:t xml:space="preserve">- Collaborated with local regulatory bodies to ensure compliance with Singapore's National Digital Infrastructure (NDI) standards.</w:t>
      </w:r>
      <w:r>
        <w:br/>
      </w:r>
      <w:r>
        <w:t xml:space="preserve">- Supervised a team of 10 engineers on fiber optic network expansions, reducing deployment time by 15%.</w:t>
      </w:r>
      <w:r>
        <w:br/>
      </w:r>
      <w:r>
        <w:t xml:space="preserve">- Implemented AI-driven predictive maintenance systems, minimizing downtime by 30%.</w:t>
      </w:r>
    </w:p>
    <w:bookmarkEnd w:id="22"/>
    <w:bookmarkStart w:id="23" w:name="telecommunication-engineer"/>
    <w:p>
      <w:pPr>
        <w:pStyle w:val="Heading3"/>
      </w:pPr>
      <w:r>
        <w:t xml:space="preserve">Telecommunication Engineer</w:t>
      </w:r>
    </w:p>
    <w:p>
      <w:pPr>
        <w:pStyle w:val="FirstParagraph"/>
      </w:pPr>
      <w:r>
        <w:rPr>
          <w:bCs/>
          <w:b/>
        </w:rPr>
        <w:t xml:space="preserve">Singtel Enterprise, Singapore Singapore</w:t>
      </w:r>
      <w:r>
        <w:t xml:space="preserve"> </w:t>
      </w:r>
      <w:r>
        <w:t xml:space="preserve">| Jun 2014 – Dec 2017</w:t>
      </w:r>
      <w:r>
        <w:br/>
      </w:r>
      <w:r>
        <w:t xml:space="preserve">- Designed and maintained enterprise-grade communication systems for clients in finance, healthcare, and logistics sectors.</w:t>
      </w:r>
      <w:r>
        <w:br/>
      </w:r>
      <w:r>
        <w:t xml:space="preserve">- Played a key role in the rollout of Singapore's first nationwide fiber-to-the-home (FTTH) network, serving over 500,000 households.</w:t>
      </w:r>
      <w:r>
        <w:br/>
      </w:r>
      <w:r>
        <w:t xml:space="preserve">- Conducted site surveys and RF planning for 4G LTE networks, ensuring coverage in high-density areas like Marina Bay and Jurong.</w:t>
      </w:r>
      <w:r>
        <w:br/>
      </w:r>
      <w:r>
        <w:t xml:space="preserve">- Trained junior engineers on best practices for network troubleshooting and customer service in Singapore's competitive telecom market.</w:t>
      </w:r>
    </w:p>
    <w:bookmarkEnd w:id="23"/>
    <w:bookmarkStart w:id="24" w:name="junior-telecommunication-engineer"/>
    <w:p>
      <w:pPr>
        <w:pStyle w:val="Heading3"/>
      </w:pPr>
      <w:r>
        <w:t xml:space="preserve">Junior Telecommunication Engineer</w:t>
      </w:r>
    </w:p>
    <w:p>
      <w:pPr>
        <w:pStyle w:val="FirstParagraph"/>
      </w:pPr>
      <w:r>
        <w:rPr>
          <w:bCs/>
          <w:b/>
        </w:rPr>
        <w:t xml:space="preserve">StarHub Ltd, Singapore Singapore</w:t>
      </w:r>
      <w:r>
        <w:t xml:space="preserve"> </w:t>
      </w:r>
      <w:r>
        <w:t xml:space="preserve">| Mar 2011 – May 2014</w:t>
      </w:r>
      <w:r>
        <w:br/>
      </w:r>
      <w:r>
        <w:t xml:space="preserve">- Assisted in the migration of legacy systems to modern IP-based networks, improving scalability and reliability.</w:t>
      </w:r>
      <w:r>
        <w:br/>
      </w:r>
      <w:r>
        <w:t xml:space="preserve">- Participated in the development of Wi-Fi hotspots for public spaces, enhancing connectivity across Singapore's transport hubs.</w:t>
      </w:r>
      <w:r>
        <w:br/>
      </w:r>
      <w:r>
        <w:t xml:space="preserve">- Performed regular maintenance and fault diagnosis for mobile network equipment, reducing service outages by 20%.</w:t>
      </w:r>
    </w:p>
    <w:bookmarkEnd w:id="24"/>
    <w:bookmarkEnd w:id="25"/>
    <w:bookmarkStart w:id="26" w:name="education"/>
    <w:p>
      <w:pPr>
        <w:pStyle w:val="Heading2"/>
      </w:pPr>
      <w:r>
        <w:t xml:space="preserve">Education</w:t>
      </w:r>
    </w:p>
    <w:p>
      <w:pPr>
        <w:pStyle w:val="FirstParagraph"/>
      </w:pPr>
      <w:r>
        <w:rPr>
          <w:bCs/>
          <w:b/>
        </w:rPr>
        <w:t xml:space="preserve">Bachelor of Engineering (Hons) in Telecommunications Engineering</w:t>
      </w:r>
      <w:r>
        <w:br/>
      </w:r>
      <w:r>
        <w:t xml:space="preserve">University of Technology Sydney, Australia | Graduated 2011</w:t>
      </w:r>
      <w:r>
        <w:br/>
      </w:r>
      <w:r>
        <w:t xml:space="preserve">- Relevant coursework: Wireless Communication, Network Security, Digital Signal Processing.</w:t>
      </w:r>
      <w:r>
        <w:br/>
      </w:r>
      <w:r>
        <w:t xml:space="preserve">- Thesis: "Optimizing 5G Beamforming Techniques for Urban Environments."</w:t>
      </w:r>
    </w:p>
    <w:p>
      <w:pPr>
        <w:pStyle w:val="BodyText"/>
      </w:pPr>
      <w:r>
        <w:rPr>
          <w:bCs/>
          <w:b/>
        </w:rPr>
        <w:t xml:space="preserve">Master of Science in Telecommunications</w:t>
      </w:r>
      <w:r>
        <w:br/>
      </w:r>
      <w:r>
        <w:t xml:space="preserve">National University of Singapore (NUS) | Graduated 2013</w:t>
      </w:r>
      <w:r>
        <w:br/>
      </w:r>
      <w:r>
        <w:t xml:space="preserve">- Focused on emerging trends in Singapore's telecom sector, including IoT and edge computing.</w:t>
      </w:r>
      <w:r>
        <w:br/>
      </w:r>
      <w:r>
        <w:t xml:space="preserve">- Published a research paper on "Future-Proofing Network Infrastructure for Smart Cities."</w:t>
      </w:r>
    </w:p>
    <w:bookmarkEnd w:id="26"/>
    <w:bookmarkStart w:id="27" w:name="certifications-training"/>
    <w:p>
      <w:pPr>
        <w:pStyle w:val="Heading2"/>
      </w:pPr>
      <w:r>
        <w:t xml:space="preserve">Certifications &amp; Training</w:t>
      </w:r>
    </w:p>
    <w:p>
      <w:pPr>
        <w:numPr>
          <w:ilvl w:val="0"/>
          <w:numId w:val="1002"/>
        </w:numPr>
        <w:pStyle w:val="Compact"/>
      </w:pPr>
      <w:r>
        <w:t xml:space="preserve">Cisco Certified Network Associate (CCNA)</w:t>
      </w:r>
    </w:p>
    <w:p>
      <w:pPr>
        <w:numPr>
          <w:ilvl w:val="0"/>
          <w:numId w:val="1002"/>
        </w:numPr>
        <w:pStyle w:val="Compact"/>
      </w:pPr>
      <w:r>
        <w:t xml:space="preserve">Huawei Certified ICT Professional (HCIP)</w:t>
      </w:r>
    </w:p>
    <w:p>
      <w:pPr>
        <w:numPr>
          <w:ilvl w:val="0"/>
          <w:numId w:val="1002"/>
        </w:numPr>
        <w:pStyle w:val="Compact"/>
      </w:pPr>
      <w:r>
        <w:t xml:space="preserve">Project Management Professional (PMP) – PMI</w:t>
      </w:r>
    </w:p>
    <w:p>
      <w:pPr>
        <w:numPr>
          <w:ilvl w:val="0"/>
          <w:numId w:val="1002"/>
        </w:numPr>
        <w:pStyle w:val="Compact"/>
      </w:pPr>
      <w:r>
        <w:t xml:space="preserve">Singapore Standards for Telecommunications Compliance</w:t>
      </w:r>
    </w:p>
    <w:bookmarkEnd w:id="27"/>
    <w:bookmarkStart w:id="28" w:name="key-projects-in-singapore-singapore"/>
    <w:p>
      <w:pPr>
        <w:pStyle w:val="Heading2"/>
      </w:pPr>
      <w:r>
        <w:t xml:space="preserve">Key Projects in Singapore Singapore</w:t>
      </w:r>
    </w:p>
    <w:p>
      <w:pPr>
        <w:pStyle w:val="FirstParagraph"/>
      </w:pPr>
      <w:r>
        <w:rPr>
          <w:bCs/>
          <w:b/>
        </w:rPr>
        <w:t xml:space="preserve">Smart Nation 5G Trial (2019)</w:t>
      </w:r>
      <w:r>
        <w:br/>
      </w:r>
      <w:r>
        <w:t xml:space="preserve">- Spearheaded the deployment of 5G-enabled smart sensors in public transport systems, enhancing real-time data collection and traffic management.</w:t>
      </w:r>
      <w:r>
        <w:br/>
      </w:r>
      <w:r>
        <w:t xml:space="preserve">- Achieved a 98% uptime for the trial network, setting benchmarks for future deployments.</w:t>
      </w:r>
    </w:p>
    <w:p>
      <w:pPr>
        <w:pStyle w:val="BodyText"/>
      </w:pPr>
      <w:r>
        <w:rPr>
          <w:bCs/>
          <w:b/>
        </w:rPr>
        <w:t xml:space="preserve">Optus Fiber Expansion (2016)</w:t>
      </w:r>
      <w:r>
        <w:br/>
      </w:r>
      <w:r>
        <w:t xml:space="preserve">- Led the expansion of fiber networks to underserved areas in Singapore, including Tuas and Punggol.</w:t>
      </w:r>
      <w:r>
        <w:br/>
      </w:r>
      <w:r>
        <w:t xml:space="preserve">- Reduced installation costs by 18% through innovative trenching techniques and local supplier partnerships.</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Mandarin (Professional Working Proficiency)</w:t>
      </w:r>
    </w:p>
    <w:bookmarkEnd w:id="29"/>
    <w:bookmarkStart w:id="30" w:name="references"/>
    <w:p>
      <w:pPr>
        <w:pStyle w:val="Heading2"/>
      </w:pPr>
      <w:r>
        <w:t xml:space="preserve">References</w:t>
      </w:r>
    </w:p>
    <w:p>
      <w:pPr>
        <w:pStyle w:val="FirstParagraph"/>
      </w:pPr>
      <w:r>
        <w:t xml:space="preserve">Available upon request. Contact me at +65 9876 5432 or john.doe@example.com.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Singapore Singapore</dc:title>
  <dc:creator/>
  <dc:language>en</dc:language>
  <cp:keywords/>
  <dcterms:created xsi:type="dcterms:W3CDTF">2026-07-23T07:11:06Z</dcterms:created>
  <dcterms:modified xsi:type="dcterms:W3CDTF">2026-07-23T07:11:06Z</dcterms:modified>
</cp:coreProperties>
</file>

<file path=docProps/custom.xml><?xml version="1.0" encoding="utf-8"?>
<Properties xmlns="http://schemas.openxmlformats.org/officeDocument/2006/custom-properties" xmlns:vt="http://schemas.openxmlformats.org/officeDocument/2006/docPropsVTypes"/>
</file>