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bookmarkStart w:id="30" w:name="X58711490fa119f17fdc31bd811909a0f88b7b21"/>
    <w:p>
      <w:pPr>
        <w:pStyle w:val="Heading1"/>
      </w:pPr>
      <w:r>
        <w:t xml:space="preserve">Resume: Telecommunication Engineer in Sudan Khartoum</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Telecommunication Engineer with over five years of experience in designing, implementing, and maintaining communication systems in Sudan Khartoum. Proficient in optimizing network performance, troubleshooting complex infrastructure issues, and delivering innovative solutions tailored to the unique challenges of the Sudanese market. Aiming to leverage expertise in 4G/5G technologies, fiber optics, and RF planning to support sustainable growth in Sudan's telecommunications sector.</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wired and wireless networks, including 4G LTE, 5G NR, and fiber-optic infrastructure.</w:t>
      </w:r>
    </w:p>
    <w:p>
      <w:pPr>
        <w:numPr>
          <w:ilvl w:val="0"/>
          <w:numId w:val="1001"/>
        </w:numPr>
        <w:pStyle w:val="Compact"/>
      </w:pPr>
      <w:r>
        <w:rPr>
          <w:bCs/>
          <w:b/>
        </w:rPr>
        <w:t xml:space="preserve">RF Planning &amp; Optimization:</w:t>
      </w:r>
      <w:r>
        <w:t xml:space="preserve"> </w:t>
      </w:r>
      <w:r>
        <w:t xml:space="preserve">Proficient in radio frequency planning, coverage analysis, and signal optimization for urban environments like Khartoum.</w:t>
      </w:r>
    </w:p>
    <w:p>
      <w:pPr>
        <w:numPr>
          <w:ilvl w:val="0"/>
          <w:numId w:val="1001"/>
        </w:numPr>
        <w:pStyle w:val="Compact"/>
      </w:pPr>
      <w:r>
        <w:rPr>
          <w:bCs/>
          <w:b/>
        </w:rPr>
        <w:t xml:space="preserve">Hardware &amp; Software:</w:t>
      </w:r>
      <w:r>
        <w:t xml:space="preserve"> </w:t>
      </w:r>
      <w:r>
        <w:t xml:space="preserve">Hands-on experience with network equipment (Huawei, Ericsson, ZTE), Cisco routers/switches, and software tools (Atoll, Mapinfo).</w:t>
      </w:r>
    </w:p>
    <w:p>
      <w:pPr>
        <w:numPr>
          <w:ilvl w:val="0"/>
          <w:numId w:val="1001"/>
        </w:numPr>
        <w:pStyle w:val="Compact"/>
      </w:pPr>
      <w:r>
        <w:rPr>
          <w:bCs/>
          <w:b/>
        </w:rPr>
        <w:t xml:space="preserve">Troubleshooting:</w:t>
      </w:r>
      <w:r>
        <w:t xml:space="preserve"> </w:t>
      </w:r>
      <w:r>
        <w:t xml:space="preserve">Strong problem-solving skills to resolve network outages, latency issues, and service disruptions in high-density areas.</w:t>
      </w:r>
    </w:p>
    <w:p>
      <w:pPr>
        <w:numPr>
          <w:ilvl w:val="0"/>
          <w:numId w:val="1001"/>
        </w:numPr>
        <w:pStyle w:val="Compact"/>
      </w:pPr>
      <w:r>
        <w:rPr>
          <w:bCs/>
          <w:b/>
        </w:rPr>
        <w:t xml:space="preserve">Project Management:</w:t>
      </w:r>
      <w:r>
        <w:t xml:space="preserve"> </w:t>
      </w:r>
      <w:r>
        <w:t xml:space="preserve">Skilled in managing telecom projects from concept to deployment, ensuring compliance with local regulations and international standards.</w:t>
      </w:r>
    </w:p>
    <w:p>
      <w:pPr>
        <w:numPr>
          <w:ilvl w:val="0"/>
          <w:numId w:val="1001"/>
        </w:numPr>
        <w:pStyle w:val="Compact"/>
      </w:pPr>
      <w:r>
        <w:rPr>
          <w:bCs/>
          <w:b/>
        </w:rPr>
        <w:t xml:space="preserve">Languages:</w:t>
      </w:r>
      <w:r>
        <w:t xml:space="preserve"> </w:t>
      </w:r>
      <w:r>
        <w:t xml:space="preserve">Fluent in Arabic and English; basic knowledge of Sudanese dialects for effective client communication.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Sudan Telecom Network Solutions (STNS)</w:t>
      </w:r>
      <w:r>
        <w:t xml:space="preserve">, Khartoum, Sudan</w:t>
      </w:r>
      <w:r>
        <w:br/>
      </w:r>
      <w:r>
        <w:rPr>
          <w:iCs/>
          <w:i/>
        </w:rPr>
        <w:t xml:space="preserve">January 2019 – Present</w:t>
      </w:r>
    </w:p>
    <w:p>
      <w:pPr>
        <w:numPr>
          <w:ilvl w:val="0"/>
          <w:numId w:val="1002"/>
        </w:numPr>
        <w:pStyle w:val="Compact"/>
      </w:pPr>
      <w:r>
        <w:t xml:space="preserve">Lead the design and deployment of 4G LTE networks in Khartoum, increasing network capacity by 35% within two years.</w:t>
      </w:r>
    </w:p>
    <w:p>
      <w:pPr>
        <w:numPr>
          <w:ilvl w:val="0"/>
          <w:numId w:val="1002"/>
        </w:numPr>
        <w:pStyle w:val="Compact"/>
      </w:pPr>
      <w:r>
        <w:t xml:space="preserve">Oversaw RF optimization projects, reducing dropped call rates by 20% and improving user satisfaction scores in urban areas.</w:t>
      </w:r>
    </w:p>
    <w:p>
      <w:pPr>
        <w:numPr>
          <w:ilvl w:val="0"/>
          <w:numId w:val="1002"/>
        </w:numPr>
        <w:pStyle w:val="Compact"/>
      </w:pPr>
      <w:r>
        <w:t xml:space="preserve">Collaborated with local authorities to ensure compliance with Sudan's National Telecommunications Regulatory Authority (NTRA) guidelines.</w:t>
      </w:r>
    </w:p>
    <w:p>
      <w:pPr>
        <w:numPr>
          <w:ilvl w:val="0"/>
          <w:numId w:val="1002"/>
        </w:numPr>
        <w:pStyle w:val="Compact"/>
      </w:pPr>
      <w:r>
        <w:t xml:space="preserve">Provided technical training to junior engineers on emerging technologies like Massive MIMO and SDN (Software-Defined Networking).</w:t>
      </w:r>
    </w:p>
    <w:p>
      <w:pPr>
        <w:numPr>
          <w:ilvl w:val="0"/>
          <w:numId w:val="1002"/>
        </w:numPr>
        <w:pStyle w:val="Compact"/>
      </w:pPr>
      <w:r>
        <w:t xml:space="preserve">Managed a team of 10 engineers during the rollout of fiber-to-the-home (FTTH) projects in Khartoum, achieving 98% customer retention.</w:t>
      </w:r>
    </w:p>
    <w:bookmarkEnd w:id="22"/>
    <w:bookmarkStart w:id="23" w:name="network-engineer"/>
    <w:p>
      <w:pPr>
        <w:pStyle w:val="Heading3"/>
      </w:pPr>
      <w:r>
        <w:t xml:space="preserve">Network Engineer</w:t>
      </w:r>
    </w:p>
    <w:p>
      <w:pPr>
        <w:pStyle w:val="FirstParagraph"/>
      </w:pPr>
      <w:r>
        <w:rPr>
          <w:bCs/>
          <w:b/>
        </w:rPr>
        <w:t xml:space="preserve">AfricaCom Solutions</w:t>
      </w:r>
      <w:r>
        <w:t xml:space="preserve">, Khartoum, Sudan</w:t>
      </w:r>
      <w:r>
        <w:br/>
      </w:r>
      <w:r>
        <w:rPr>
          <w:iCs/>
          <w:i/>
        </w:rPr>
        <w:t xml:space="preserve">June 2016 – December 2018</w:t>
      </w:r>
    </w:p>
    <w:p>
      <w:pPr>
        <w:numPr>
          <w:ilvl w:val="0"/>
          <w:numId w:val="1003"/>
        </w:numPr>
        <w:pStyle w:val="Compact"/>
      </w:pPr>
      <w:r>
        <w:t xml:space="preserve">Designed and implemented a hybrid network solution for rural areas in Sudan, bridging the digital divide in underserved regions.</w:t>
      </w:r>
    </w:p>
    <w:p>
      <w:pPr>
        <w:numPr>
          <w:ilvl w:val="0"/>
          <w:numId w:val="1003"/>
        </w:numPr>
        <w:pStyle w:val="Compact"/>
      </w:pPr>
      <w:r>
        <w:t xml:space="preserve">Conducted regular maintenance of microwave and satellite communication systems, ensuring 99.9% uptime for critical services.</w:t>
      </w:r>
    </w:p>
    <w:p>
      <w:pPr>
        <w:numPr>
          <w:ilvl w:val="0"/>
          <w:numId w:val="1003"/>
        </w:numPr>
        <w:pStyle w:val="Compact"/>
      </w:pPr>
      <w:r>
        <w:t xml:space="preserve">Partnered with international vendors to integrate advanced cybersecurity measures, safeguarding infrastructure against regional threats.</w:t>
      </w:r>
    </w:p>
    <w:p>
      <w:pPr>
        <w:numPr>
          <w:ilvl w:val="0"/>
          <w:numId w:val="1003"/>
        </w:numPr>
        <w:pStyle w:val="Compact"/>
      </w:pPr>
      <w:r>
        <w:t xml:space="preserve">Contributed to a multi-million-dollar project expanding mobile broadband coverage in Khartoum’s industrial zones.</w:t>
      </w:r>
    </w:p>
    <w:bookmarkEnd w:id="23"/>
    <w:bookmarkStart w:id="24" w:name="internship-telecommunication-engineering"/>
    <w:p>
      <w:pPr>
        <w:pStyle w:val="Heading3"/>
      </w:pPr>
      <w:r>
        <w:t xml:space="preserve">Internship: Telecommunication Engineering</w:t>
      </w:r>
    </w:p>
    <w:p>
      <w:pPr>
        <w:pStyle w:val="FirstParagraph"/>
      </w:pPr>
      <w:r>
        <w:rPr>
          <w:bCs/>
          <w:b/>
        </w:rPr>
        <w:t xml:space="preserve">Khartoum Institute of Technology (KIT)</w:t>
      </w:r>
      <w:r>
        <w:t xml:space="preserve">, Khartoum, Sudan</w:t>
      </w:r>
      <w:r>
        <w:br/>
      </w:r>
      <w:r>
        <w:rPr>
          <w:iCs/>
          <w:i/>
        </w:rPr>
        <w:t xml:space="preserve">May 2015 – August 2015</w:t>
      </w:r>
    </w:p>
    <w:p>
      <w:pPr>
        <w:numPr>
          <w:ilvl w:val="0"/>
          <w:numId w:val="1004"/>
        </w:numPr>
        <w:pStyle w:val="Compact"/>
      </w:pPr>
      <w:r>
        <w:t xml:space="preserve">Assisted in the installation and testing of fiber-optic cables for a university campus network, enhancing data transmission speeds by 40%.</w:t>
      </w:r>
    </w:p>
    <w:p>
      <w:pPr>
        <w:numPr>
          <w:ilvl w:val="0"/>
          <w:numId w:val="1004"/>
        </w:numPr>
        <w:pStyle w:val="Compact"/>
      </w:pPr>
      <w:r>
        <w:t xml:space="preserve">Gained hands-on experience with network monitoring tools like Wireshark and PRTG, supporting real-time troubleshooting.</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br/>
      </w:r>
      <w:r>
        <w:t xml:space="preserve">Sudan University of Science and Technology (SUST), Khartoum, Sudan</w:t>
      </w:r>
      <w:r>
        <w:br/>
      </w:r>
      <w:r>
        <w:rPr>
          <w:iCs/>
          <w:i/>
        </w:rPr>
        <w:t xml:space="preserve">Graduated: June 2015</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RF Planning and Optimization Course</w:t>
      </w:r>
      <w:r>
        <w:t xml:space="preserve"> </w:t>
      </w:r>
      <w:r>
        <w:t xml:space="preserve">– Huawei Technical Training, 2018.</w:t>
      </w:r>
    </w:p>
    <w:p>
      <w:pPr>
        <w:numPr>
          <w:ilvl w:val="0"/>
          <w:numId w:val="1005"/>
        </w:numPr>
        <w:pStyle w:val="Compact"/>
      </w:pPr>
      <w:r>
        <w:rPr>
          <w:bCs/>
          <w:b/>
        </w:rPr>
        <w:t xml:space="preserve">Sudan Telecommunications Regulations &amp; Compliance</w:t>
      </w:r>
      <w:r>
        <w:t xml:space="preserve"> </w:t>
      </w:r>
      <w:r>
        <w:t xml:space="preserve">– NTRA Workshop, 2019.</w:t>
      </w:r>
    </w:p>
    <w:p>
      <w:pPr>
        <w:numPr>
          <w:ilvl w:val="0"/>
          <w:numId w:val="1005"/>
        </w:numPr>
        <w:pStyle w:val="Compact"/>
      </w:pPr>
      <w:r>
        <w:rPr>
          <w:bCs/>
          <w:b/>
        </w:rPr>
        <w:t xml:space="preserve">Project Management Professional (PMP)</w:t>
      </w:r>
      <w:r>
        <w:t xml:space="preserve"> </w:t>
      </w:r>
      <w:r>
        <w:t xml:space="preserve">– PMI Certification, 2021.</w:t>
      </w:r>
    </w:p>
    <w:bookmarkEnd w:id="27"/>
    <w:bookmarkStart w:id="28" w:name="projects-contributions-in-sudan-khartoum"/>
    <w:p>
      <w:pPr>
        <w:pStyle w:val="Heading2"/>
      </w:pPr>
      <w:r>
        <w:t xml:space="preserve">Projects &amp; Contributions in Sudan Khartoum</w:t>
      </w:r>
    </w:p>
    <w:p>
      <w:pPr>
        <w:pStyle w:val="FirstParagraph"/>
      </w:pPr>
      <w:r>
        <w:rPr>
          <w:bCs/>
          <w:b/>
        </w:rPr>
        <w:t xml:space="preserve">Khartoum Smart City Network Initiative:</w:t>
      </w:r>
      <w:r>
        <w:t xml:space="preserve"> </w:t>
      </w:r>
      <w:r>
        <w:t xml:space="preserve">Played a pivotal role in designing the backbone infrastructure for smart city projects, integrating IoT devices and high-speed internet access across key districts.</w:t>
      </w:r>
    </w:p>
    <w:p>
      <w:pPr>
        <w:pStyle w:val="BodyText"/>
      </w:pPr>
      <w:r>
        <w:rPr>
          <w:bCs/>
          <w:b/>
        </w:rPr>
        <w:t xml:space="preserve">Rural Connectivity Program:</w:t>
      </w:r>
      <w:r>
        <w:t xml:space="preserve"> </w:t>
      </w:r>
      <w:r>
        <w:t xml:space="preserve">Led a team to deploy solar-powered microcells in remote areas of Sudan, improving mobile network access for over 50,000 residents.</w:t>
      </w:r>
    </w:p>
    <w:p>
      <w:pPr>
        <w:pStyle w:val="BodyText"/>
      </w:pPr>
      <w:r>
        <w:rPr>
          <w:bCs/>
          <w:b/>
        </w:rPr>
        <w:t xml:space="preserve">Disaster Recovery Network:</w:t>
      </w:r>
      <w:r>
        <w:t xml:space="preserve"> </w:t>
      </w:r>
      <w:r>
        <w:t xml:space="preserve">Designed a resilient communication framework for Khartoum’s emergency services, ensuring uninterrupted connectivity during natural disasters.</w:t>
      </w:r>
    </w:p>
    <w:bookmarkEnd w:id="28"/>
    <w:bookmarkStart w:id="29"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Sudan Telecommunications Association (STA), contributing to community awareness campaigns on digital literacy.</w:t>
      </w:r>
    </w:p>
    <w:p>
      <w:pPr>
        <w:numPr>
          <w:ilvl w:val="0"/>
          <w:numId w:val="1006"/>
        </w:numPr>
        <w:pStyle w:val="Compact"/>
      </w:pPr>
      <w:r>
        <w:rPr>
          <w:bCs/>
          <w:b/>
        </w:rPr>
        <w:t xml:space="preserve">Hobbies:</w:t>
      </w:r>
      <w:r>
        <w:t xml:space="preserve"> </w:t>
      </w:r>
      <w:r>
        <w:t xml:space="preserve">Passionate about amateur radio, regularly participating in regional contests to stay updated on communication technologies.</w:t>
      </w:r>
    </w:p>
    <w:p>
      <w:pPr>
        <w:pStyle w:val="FirstParagraph"/>
      </w:pPr>
      <w:r>
        <w:t xml:space="preserve">This resume exemplifies the expertise and dedication of a Telecommunication Engineer in Sudan Khartoum, tailored to meet the region’s evolving needs. With a focus on innovation, compliance, and community impact, it aligns with the professional standards expected in Sudan’s dynamic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Sudan Khartoum</dc:title>
  <dc:creator/>
  <cp:keywords/>
  <dcterms:created xsi:type="dcterms:W3CDTF">2025-12-11T09:18:10Z</dcterms:created>
  <dcterms:modified xsi:type="dcterms:W3CDTF">2025-12-11T09:18:10Z</dcterms:modified>
</cp:coreProperties>
</file>

<file path=docProps/custom.xml><?xml version="1.0" encoding="utf-8"?>
<Properties xmlns="http://schemas.openxmlformats.org/officeDocument/2006/custom-properties" xmlns:vt="http://schemas.openxmlformats.org/officeDocument/2006/docPropsVTypes"/>
</file>