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20" w:name="telecommunication-engineer-resume"/>
    <w:p>
      <w:pPr>
        <w:pStyle w:val="Heading1"/>
      </w:pPr>
      <w:r>
        <w:t xml:space="preserve">Telecommunication Engineer Resume</w:t>
      </w:r>
    </w:p>
    <w:p>
      <w:pPr>
        <w:pStyle w:val="FirstParagraph"/>
      </w:pPr>
      <w:r>
        <w:t xml:space="preserve">Specializing in Turkey Ankara's Telecommunications Landscape</w:t>
      </w:r>
    </w:p>
    <w:bookmarkEnd w:id="20"/>
    <w:bookmarkStart w:id="30" w:name="ahmet-yılmaz"/>
    <w:p>
      <w:pPr>
        <w:pStyle w:val="Heading2"/>
      </w:pPr>
      <w:r>
        <w:t xml:space="preserve">Ahmet Yılmaz</w:t>
      </w:r>
    </w:p>
    <w:p>
      <w:pPr>
        <w:pStyle w:val="FirstParagraph"/>
      </w:pPr>
      <w:r>
        <w:rPr>
          <w:bCs/>
          <w:b/>
        </w:rPr>
        <w:t xml:space="preserve">Phone:</w:t>
      </w:r>
      <w:r>
        <w:t xml:space="preserve"> </w:t>
      </w:r>
      <w:r>
        <w:t xml:space="preserve">+90 555 123 4567 |</w:t>
      </w:r>
      <w:r>
        <w:t xml:space="preserve"> </w:t>
      </w:r>
      <w:r>
        <w:rPr>
          <w:bCs/>
          <w:b/>
        </w:rPr>
        <w:t xml:space="preserve">Email:</w:t>
      </w:r>
      <w:r>
        <w:t xml:space="preserve"> </w:t>
      </w:r>
      <w:r>
        <w:t xml:space="preserve">ahmet.yilmaz@example.com |</w:t>
      </w:r>
      <w:r>
        <w:t xml:space="preserve"> </w:t>
      </w:r>
      <w:r>
        <w:rPr>
          <w:bCs/>
          <w:b/>
        </w:rPr>
        <w:t xml:space="preserve">Location:</w:t>
      </w:r>
      <w:r>
        <w:t xml:space="preserve"> </w:t>
      </w:r>
      <w:r>
        <w:t xml:space="preserve">Ankara, Turkey</w:t>
      </w:r>
    </w:p>
    <w:bookmarkStart w:id="21" w:name="professional-summary"/>
    <w:p>
      <w:pPr>
        <w:pStyle w:val="Heading3"/>
      </w:pPr>
      <w:r>
        <w:t xml:space="preserve">Professional Summary</w:t>
      </w:r>
    </w:p>
    <w:p>
      <w:pPr>
        <w:pStyle w:val="FirstParagraph"/>
      </w:pPr>
      <w:r>
        <w:t xml:space="preserve">Dedicated Telecommunication Engineer with 8+ years of experience in designing, implementing, and maintaining communication networks across Turkey Ankara. Proficient in 5G infrastructure development, fiber-optic deployments, and network optimization. Adept at aligning technical solutions with Turkey's evolving telecommunications regulations and the dynamic needs of Ankara's urban connectivity demands. Committed to delivering innovative communication systems that support both public and private sector growth in the region.</w:t>
      </w:r>
    </w:p>
    <w:bookmarkEnd w:id="21"/>
    <w:bookmarkStart w:id="22" w:name="work-experience"/>
    <w:p>
      <w:pPr>
        <w:pStyle w:val="Heading3"/>
      </w:pPr>
      <w:r>
        <w:t xml:space="preserve">Work Experience</w:t>
      </w:r>
    </w:p>
    <w:p>
      <w:pPr>
        <w:pStyle w:val="FirstParagraph"/>
      </w:pPr>
      <w:r>
        <w:rPr>
          <w:bCs/>
          <w:b/>
        </w:rPr>
        <w:t xml:space="preserve">Senior Telecommunication Engineer</w:t>
      </w:r>
      <w:r>
        <w:br/>
      </w:r>
      <w:r>
        <w:rPr>
          <w:iCs/>
          <w:i/>
        </w:rPr>
        <w:t xml:space="preserve">Turk Telekom, Ankara, Turkey | January 2019 – Present</w:t>
      </w:r>
    </w:p>
    <w:p>
      <w:pPr>
        <w:numPr>
          <w:ilvl w:val="0"/>
          <w:numId w:val="1001"/>
        </w:numPr>
        <w:pStyle w:val="Compact"/>
      </w:pPr>
      <w:r>
        <w:t xml:space="preserve">Lead the design and deployment of 5G network infrastructure in Ankara, enhancing data transmission speeds by 40% and reducing latency for over 1 million users.</w:t>
      </w:r>
    </w:p>
    <w:p>
      <w:pPr>
        <w:numPr>
          <w:ilvl w:val="0"/>
          <w:numId w:val="1001"/>
        </w:numPr>
        <w:pStyle w:val="Compact"/>
      </w:pPr>
      <w:r>
        <w:t xml:space="preserve">Managed a team of 10 engineers to upgrade existing fiber-optic networks, ensuring compliance with Turkey's National Broadband Plan (2023–2028).</w:t>
      </w:r>
    </w:p>
    <w:p>
      <w:pPr>
        <w:numPr>
          <w:ilvl w:val="0"/>
          <w:numId w:val="1001"/>
        </w:numPr>
        <w:pStyle w:val="Compact"/>
      </w:pPr>
      <w:r>
        <w:t xml:space="preserve">Collaborated with local municipalities in Ankara to integrate smart city communication systems, supporting IoT-based public services like traffic monitoring and waste management.</w:t>
      </w:r>
    </w:p>
    <w:p>
      <w:pPr>
        <w:numPr>
          <w:ilvl w:val="0"/>
          <w:numId w:val="1001"/>
        </w:numPr>
        <w:pStyle w:val="Compact"/>
      </w:pPr>
      <w:r>
        <w:t xml:space="preserve">Developed training programs for junior engineers on emerging technologies such as SDN (Software-Defined Networking) and NFV (Network Functions Virtualization), tailored to Turkey's regulatory framework.</w:t>
      </w:r>
    </w:p>
    <w:p>
      <w:pPr>
        <w:pStyle w:val="FirstParagraph"/>
      </w:pPr>
      <w:r>
        <w:rPr>
          <w:bCs/>
          <w:b/>
        </w:rPr>
        <w:t xml:space="preserve">Telecommunication Engineer</w:t>
      </w:r>
      <w:r>
        <w:br/>
      </w:r>
      <w:r>
        <w:rPr>
          <w:iCs/>
          <w:i/>
        </w:rPr>
        <w:t xml:space="preserve">SaS Telekom, Ankara, Turkey | June 2015 – December 2018</w:t>
      </w:r>
    </w:p>
    <w:p>
      <w:pPr>
        <w:numPr>
          <w:ilvl w:val="0"/>
          <w:numId w:val="1002"/>
        </w:numPr>
        <w:pStyle w:val="Compact"/>
      </w:pPr>
      <w:r>
        <w:t xml:space="preserve">Designed and implemented LTE network expansions in Ankara's industrial zones, improving coverage by 30% and supporting the needs of manufacturing and logistics sectors.</w:t>
      </w:r>
    </w:p>
    <w:p>
      <w:pPr>
        <w:numPr>
          <w:ilvl w:val="0"/>
          <w:numId w:val="1002"/>
        </w:numPr>
        <w:pStyle w:val="Compact"/>
      </w:pPr>
      <w:r>
        <w:t xml:space="preserve">Conducted regular network performance audits to identify bottlenecks, resulting in a 25% reduction in downtime for critical communication services.</w:t>
      </w:r>
    </w:p>
    <w:p>
      <w:pPr>
        <w:numPr>
          <w:ilvl w:val="0"/>
          <w:numId w:val="1002"/>
        </w:numPr>
        <w:pStyle w:val="Compact"/>
      </w:pPr>
      <w:r>
        <w:t xml:space="preserve">Provided technical support for emergency communication systems during natural disasters, ensuring uninterrupted connectivity for rescue operations in Ankara and surrounding areas.</w:t>
      </w:r>
    </w:p>
    <w:p>
      <w:pPr>
        <w:numPr>
          <w:ilvl w:val="0"/>
          <w:numId w:val="1002"/>
        </w:numPr>
        <w:pStyle w:val="Compact"/>
      </w:pPr>
      <w:r>
        <w:t xml:space="preserve">Partnered with Turkish universities to conduct research on signal propagation in urban environments, contributing to the development of advanced antenna technologies.</w:t>
      </w:r>
    </w:p>
    <w:p>
      <w:pPr>
        <w:pStyle w:val="FirstParagraph"/>
      </w:pPr>
      <w:r>
        <w:rPr>
          <w:bCs/>
          <w:b/>
        </w:rPr>
        <w:t xml:space="preserve">Junior Telecommunication Engineer</w:t>
      </w:r>
      <w:r>
        <w:br/>
      </w:r>
      <w:r>
        <w:rPr>
          <w:iCs/>
          <w:i/>
        </w:rPr>
        <w:t xml:space="preserve">Metrocell, Ankara, Turkey | July 2012 – May 2015</w:t>
      </w:r>
    </w:p>
    <w:p>
      <w:pPr>
        <w:numPr>
          <w:ilvl w:val="0"/>
          <w:numId w:val="1003"/>
        </w:numPr>
        <w:pStyle w:val="Compact"/>
      </w:pPr>
      <w:r>
        <w:t xml:space="preserve">Assisted in the installation of mobile network towers across Ankara, ensuring compliance with Turkish Ministry of Transport and Communications standards.</w:t>
      </w:r>
    </w:p>
    <w:p>
      <w:pPr>
        <w:numPr>
          <w:ilvl w:val="0"/>
          <w:numId w:val="1003"/>
        </w:numPr>
        <w:pStyle w:val="Compact"/>
      </w:pPr>
      <w:r>
        <w:t xml:space="preserve">Monitored network performance using tools like Wireshark and OPNET, identifying and resolving issues related to signal interference and bandwidth allocation.</w:t>
      </w:r>
    </w:p>
    <w:p>
      <w:pPr>
        <w:numPr>
          <w:ilvl w:val="0"/>
          <w:numId w:val="1003"/>
        </w:numPr>
        <w:pStyle w:val="Compact"/>
      </w:pPr>
      <w:r>
        <w:t xml:space="preserve">Supported the migration of legacy systems to modern IP-based communication networks, improving efficiency for over 500 corporate clients in Ankara.</w:t>
      </w:r>
    </w:p>
    <w:bookmarkEnd w:id="22"/>
    <w:bookmarkStart w:id="23" w:name="education"/>
    <w:p>
      <w:pPr>
        <w:pStyle w:val="Heading3"/>
      </w:pPr>
      <w:r>
        <w:t xml:space="preserve">Education</w:t>
      </w:r>
    </w:p>
    <w:p>
      <w:pPr>
        <w:pStyle w:val="FirstParagraph"/>
      </w:pPr>
      <w:r>
        <w:rPr>
          <w:bCs/>
          <w:b/>
        </w:rPr>
        <w:t xml:space="preserve">BSc in Telecommunications Engineering</w:t>
      </w:r>
      <w:r>
        <w:br/>
      </w:r>
      <w:r>
        <w:rPr>
          <w:iCs/>
          <w:i/>
        </w:rPr>
        <w:t xml:space="preserve">Ankara University, Turkey | Graduated: 2012</w:t>
      </w:r>
    </w:p>
    <w:p>
      <w:pPr>
        <w:pStyle w:val="BodyText"/>
      </w:pPr>
      <w:r>
        <w:t xml:space="preserve">Thesis: "Optimizing Signal Propagation for Urban 5G Networks in Turkey." Focus on mitigating interference in high-density areas like Ankara's central districts.</w:t>
      </w:r>
    </w:p>
    <w:p>
      <w:pPr>
        <w:pStyle w:val="BodyText"/>
      </w:pPr>
      <w:r>
        <w:rPr>
          <w:bCs/>
          <w:b/>
        </w:rPr>
        <w:t xml:space="preserve">Master’s in Electrical and Electronics Engineering</w:t>
      </w:r>
      <w:r>
        <w:br/>
      </w:r>
      <w:r>
        <w:rPr>
          <w:iCs/>
          <w:i/>
        </w:rPr>
        <w:t xml:space="preserve">ITU (Istanbul Technical University), Turkey | Graduated: 2014</w:t>
      </w:r>
    </w:p>
    <w:p>
      <w:pPr>
        <w:pStyle w:val="BodyText"/>
      </w:pPr>
      <w:r>
        <w:t xml:space="preserve">Specialized in wireless communication systems, with research on the integration of satellite and terrestrial networks for rural connectivity in Turkey.</w:t>
      </w:r>
    </w:p>
    <w:bookmarkEnd w:id="23"/>
    <w:bookmarkStart w:id="24" w:name="technical-skills"/>
    <w:p>
      <w:pPr>
        <w:pStyle w:val="Heading3"/>
      </w:pPr>
      <w:r>
        <w:t xml:space="preserve">Technical Skills</w:t>
      </w:r>
    </w:p>
    <w:p>
      <w:pPr>
        <w:numPr>
          <w:ilvl w:val="0"/>
          <w:numId w:val="1004"/>
        </w:numPr>
        <w:pStyle w:val="Compact"/>
      </w:pPr>
      <w:r>
        <w:rPr>
          <w:bCs/>
          <w:b/>
        </w:rPr>
        <w:t xml:space="preserve">Network Design:</w:t>
      </w:r>
      <w:r>
        <w:t xml:space="preserve"> </w:t>
      </w:r>
      <w:r>
        <w:t xml:space="preserve">Expertise in designing 4G/5G, LTE, and fiber-optic networks tailored for Turkey’s geographic and regulatory requirements.</w:t>
      </w:r>
    </w:p>
    <w:p>
      <w:pPr>
        <w:numPr>
          <w:ilvl w:val="0"/>
          <w:numId w:val="1004"/>
        </w:numPr>
        <w:pStyle w:val="Compact"/>
      </w:pPr>
      <w:r>
        <w:rPr>
          <w:bCs/>
          <w:b/>
        </w:rPr>
        <w:t xml:space="preserve">Tools &amp; Software:</w:t>
      </w:r>
      <w:r>
        <w:t xml:space="preserve"> </w:t>
      </w:r>
      <w:r>
        <w:t xml:space="preserve">Proficient in MATLAB, NS-3, OPNET, and Wireshark for network simulation and analysis. Familiar with Huawei/Alcatel-Lucent equipment.</w:t>
      </w:r>
    </w:p>
    <w:p>
      <w:pPr>
        <w:numPr>
          <w:ilvl w:val="0"/>
          <w:numId w:val="1004"/>
        </w:numPr>
        <w:pStyle w:val="Compact"/>
      </w:pPr>
      <w:r>
        <w:rPr>
          <w:bCs/>
          <w:b/>
        </w:rPr>
        <w:t xml:space="preserve">Standards:</w:t>
      </w:r>
      <w:r>
        <w:t xml:space="preserve"> </w:t>
      </w:r>
      <w:r>
        <w:t xml:space="preserve">In-depth knowledge of ITU-T, 3GPP, and TÜBİTAK standards relevant to Turkey’s telecommunications sector.</w:t>
      </w:r>
    </w:p>
    <w:p>
      <w:pPr>
        <w:numPr>
          <w:ilvl w:val="0"/>
          <w:numId w:val="1004"/>
        </w:numPr>
        <w:pStyle w:val="Compact"/>
      </w:pPr>
      <w:r>
        <w:rPr>
          <w:bCs/>
          <w:b/>
        </w:rPr>
        <w:t xml:space="preserve">Project Management:</w:t>
      </w:r>
      <w:r>
        <w:t xml:space="preserve"> </w:t>
      </w:r>
      <w:r>
        <w:t xml:space="preserve">Certified PMP (Project Management Professional), with experience managing multi-million-dollar projects in Ankara's infrastructure development.</w:t>
      </w:r>
    </w:p>
    <w:bookmarkEnd w:id="24"/>
    <w:bookmarkStart w:id="25" w:name="certifications"/>
    <w:p>
      <w:pPr>
        <w:pStyle w:val="Heading3"/>
      </w:pPr>
      <w:r>
        <w:t xml:space="preserve">Certifications</w:t>
      </w:r>
    </w:p>
    <w:p>
      <w:pPr>
        <w:numPr>
          <w:ilvl w:val="0"/>
          <w:numId w:val="1005"/>
        </w:numPr>
        <w:pStyle w:val="Compact"/>
      </w:pPr>
      <w:r>
        <w:t xml:space="preserve">Cisco Certified Network Associate (CCNA) – 2016</w:t>
      </w:r>
    </w:p>
    <w:p>
      <w:pPr>
        <w:numPr>
          <w:ilvl w:val="0"/>
          <w:numId w:val="1005"/>
        </w:numPr>
        <w:pStyle w:val="Compact"/>
      </w:pPr>
      <w:r>
        <w:t xml:space="preserve">Huawei Certified ICT Professional – 2018</w:t>
      </w:r>
    </w:p>
    <w:p>
      <w:pPr>
        <w:numPr>
          <w:ilvl w:val="0"/>
          <w:numId w:val="1005"/>
        </w:numPr>
        <w:pStyle w:val="Compact"/>
      </w:pPr>
      <w:r>
        <w:t xml:space="preserve">ISO/IEC 27001 Information Security Management – 2021</w:t>
      </w:r>
    </w:p>
    <w:bookmarkEnd w:id="25"/>
    <w:bookmarkStart w:id="26" w:name="languages"/>
    <w:p>
      <w:pPr>
        <w:pStyle w:val="Heading3"/>
      </w:pPr>
      <w:r>
        <w:t xml:space="preserve">Languages</w:t>
      </w:r>
    </w:p>
    <w:p>
      <w:pPr>
        <w:numPr>
          <w:ilvl w:val="0"/>
          <w:numId w:val="1006"/>
        </w:numPr>
        <w:pStyle w:val="Compact"/>
      </w:pPr>
      <w:r>
        <w:t xml:space="preserve">Turkish – Native</w:t>
      </w:r>
    </w:p>
    <w:p>
      <w:pPr>
        <w:numPr>
          <w:ilvl w:val="0"/>
          <w:numId w:val="1006"/>
        </w:numPr>
        <w:pStyle w:val="Compact"/>
      </w:pPr>
      <w:r>
        <w:t xml:space="preserve">English – Fluent (IELTS 7.5)</w:t>
      </w:r>
    </w:p>
    <w:bookmarkEnd w:id="26"/>
    <w:bookmarkStart w:id="27" w:name="notable-projects"/>
    <w:p>
      <w:pPr>
        <w:pStyle w:val="Heading3"/>
      </w:pPr>
      <w:r>
        <w:t xml:space="preserve">Notable Projects</w:t>
      </w:r>
    </w:p>
    <w:p>
      <w:pPr>
        <w:pStyle w:val="FirstParagraph"/>
      </w:pPr>
      <w:r>
        <w:rPr>
          <w:bCs/>
          <w:b/>
        </w:rPr>
        <w:t xml:space="preserve">Smart City Communication Network (Ankara, 2021)</w:t>
      </w:r>
      <w:r>
        <w:br/>
      </w:r>
    </w:p>
    <w:p>
      <w:pPr>
        <w:pStyle w:val="BodyText"/>
      </w:pPr>
      <w:r>
        <w:t xml:space="preserve">Designed a unified communication backbone for Ankara’s smart city initiative, integrating IoT sensors and high-speed data links to optimize urban services.</w:t>
      </w:r>
    </w:p>
    <w:p>
      <w:pPr>
        <w:pStyle w:val="BodyText"/>
      </w:pPr>
      <w:r>
        <w:rPr>
          <w:bCs/>
          <w:b/>
        </w:rPr>
        <w:t xml:space="preserve">Rural Broadband Expansion (Turkey, 2019)</w:t>
      </w:r>
      <w:r>
        <w:br/>
      </w:r>
    </w:p>
    <w:p>
      <w:pPr>
        <w:pStyle w:val="BodyText"/>
      </w:pPr>
      <w:r>
        <w:t xml:space="preserve">Played a key role in extending fiber-optic connectivity to remote villages in Ankara’s surrounding regions, improving access to e-government and educational services.</w:t>
      </w:r>
    </w:p>
    <w:bookmarkEnd w:id="27"/>
    <w:bookmarkStart w:id="28" w:name="professional-affiliations"/>
    <w:p>
      <w:pPr>
        <w:pStyle w:val="Heading3"/>
      </w:pPr>
      <w:r>
        <w:t xml:space="preserve">Professional Affiliations</w:t>
      </w:r>
    </w:p>
    <w:p>
      <w:pPr>
        <w:numPr>
          <w:ilvl w:val="0"/>
          <w:numId w:val="1007"/>
        </w:numPr>
        <w:pStyle w:val="Compact"/>
      </w:pPr>
      <w:r>
        <w:t xml:space="preserve">Türkiye Elektrik İletim AŞ (TEİAŞ) – Member since 2018</w:t>
      </w:r>
    </w:p>
    <w:p>
      <w:pPr>
        <w:numPr>
          <w:ilvl w:val="0"/>
          <w:numId w:val="1007"/>
        </w:numPr>
        <w:pStyle w:val="Compact"/>
      </w:pPr>
      <w:r>
        <w:t xml:space="preserve">IEEE (Institute of Electrical and Electronics Engineers) – Member since 2015</w:t>
      </w:r>
    </w:p>
    <w:bookmarkEnd w:id="28"/>
    <w:bookmarkStart w:id="29" w:name="references"/>
    <w:p>
      <w:pPr>
        <w:pStyle w:val="Heading3"/>
      </w:pPr>
      <w:r>
        <w:t xml:space="preserve">References</w:t>
      </w:r>
    </w:p>
    <w:p>
      <w:pPr>
        <w:pStyle w:val="FirstParagraph"/>
      </w:pPr>
      <w:r>
        <w:t xml:space="preserve">Available upon request. Contact Ahmet Yılmaz at +90 555 123 4567 or ahmet.yilmaz@example.com.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Turkey Ankara</dc:title>
  <dc:creator/>
  <dc:language>en</dc:language>
  <cp:keywords/>
  <dcterms:created xsi:type="dcterms:W3CDTF">2026-07-17T15:45:03Z</dcterms:created>
  <dcterms:modified xsi:type="dcterms:W3CDTF">2026-07-17T15:45:03Z</dcterms:modified>
</cp:coreProperties>
</file>

<file path=docProps/custom.xml><?xml version="1.0" encoding="utf-8"?>
<Properties xmlns="http://schemas.openxmlformats.org/officeDocument/2006/custom-properties" xmlns:vt="http://schemas.openxmlformats.org/officeDocument/2006/docPropsVTypes"/>
</file>