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3" w:name="resume"/>
    <w:p>
      <w:pPr>
        <w:pStyle w:val="Heading1"/>
      </w:pPr>
      <w:r>
        <w:t xml:space="preserve">Resume</w:t>
      </w:r>
    </w:p>
    <w:bookmarkStart w:id="20" w:name="ahmet-yılmaz"/>
    <w:p>
      <w:pPr>
        <w:pStyle w:val="Heading2"/>
      </w:pPr>
      <w:r>
        <w:t xml:space="preserve">Ahmet Yılmaz</w:t>
      </w:r>
    </w:p>
    <w:p>
      <w:pPr>
        <w:pStyle w:val="FirstParagraph"/>
      </w:pPr>
      <w:r>
        <w:t xml:space="preserve">Phone: +90 532 123 4567 | Email: ahmet.yilmaz@example.com | LinkedIn: linkedin.com/in/ahmetyilmaz-telecom</w:t>
      </w:r>
    </w:p>
    <w:p>
      <w:pPr>
        <w:pStyle w:val="BodyText"/>
      </w:pPr>
      <w:r>
        <w:t xml:space="preserve">Address: Istanbul,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Telecommunication Engineer with over 7 years of experience in designing, implementing, and optimizing communication networks in Turkey Istanbul. Adept at leveraging cutting-edge technologies such as 5G, fiber optics, and satellite systems to deliver scalable solutions for both corporate and governmental clients. Passionate about advancing digital infrastructure in Turkey’s dynamic market while adhering to local regulations and international standards. Committed to excellence in network performance, cost-efficiency, and user satisfaction.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Network Design &amp; Optimization (4G/5G, LTE, Wi-Fi 6)</w:t>
      </w:r>
    </w:p>
    <w:p>
      <w:pPr>
        <w:numPr>
          <w:ilvl w:val="0"/>
          <w:numId w:val="1001"/>
        </w:numPr>
        <w:pStyle w:val="Compact"/>
      </w:pPr>
      <w:r>
        <w:t xml:space="preserve">RF Planning and Antenna Deployment</w:t>
      </w:r>
    </w:p>
    <w:p>
      <w:pPr>
        <w:numPr>
          <w:ilvl w:val="0"/>
          <w:numId w:val="1001"/>
        </w:numPr>
        <w:pStyle w:val="Compact"/>
      </w:pPr>
      <w:r>
        <w:t xml:space="preserve">Telecom Equipment Installation (Huawei, Ericsson, Nokia)</w:t>
      </w:r>
    </w:p>
    <w:p>
      <w:pPr>
        <w:numPr>
          <w:ilvl w:val="0"/>
          <w:numId w:val="1001"/>
        </w:numPr>
        <w:pStyle w:val="Compact"/>
      </w:pPr>
      <w:r>
        <w:t xml:space="preserve">Data Communication and Networking Protocols (TCP/IP, OSI Model)</w:t>
      </w:r>
    </w:p>
    <w:p>
      <w:pPr>
        <w:numPr>
          <w:ilvl w:val="0"/>
          <w:numId w:val="1001"/>
        </w:numPr>
        <w:pStyle w:val="Compact"/>
      </w:pPr>
      <w:r>
        <w:t xml:space="preserve">Software Tools: MATLAB, NS3, OMNeT++, Cisco Packet Tracer</w:t>
      </w:r>
    </w:p>
    <w:p>
      <w:pPr>
        <w:numPr>
          <w:ilvl w:val="0"/>
          <w:numId w:val="1001"/>
        </w:numPr>
        <w:pStyle w:val="Compact"/>
      </w:pPr>
      <w:r>
        <w:t xml:space="preserve">Regulatory Compliance: TÜBİTAK Standards, ITU Guidelines</w:t>
      </w:r>
    </w:p>
    <w:p>
      <w:pPr>
        <w:numPr>
          <w:ilvl w:val="0"/>
          <w:numId w:val="1001"/>
        </w:numPr>
        <w:pStyle w:val="Compact"/>
      </w:pPr>
      <w:r>
        <w:t xml:space="preserve">C++/Python Programming for Network Simulations</w:t>
      </w:r>
    </w:p>
    <w:p>
      <w:pPr>
        <w:numPr>
          <w:ilvl w:val="0"/>
          <w:numId w:val="1001"/>
        </w:numPr>
        <w:pStyle w:val="Compact"/>
      </w:pPr>
      <w:r>
        <w:t xml:space="preserve">Project Management (PMP Certification)</w:t>
      </w:r>
    </w:p>
    <w:p>
      <w:r>
        <w:pict>
          <v:rect style="width:0;height:1.5pt" o:hralign="center" o:hrstd="t" o:hr="t"/>
        </w:pic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NTT Data Turkey</w:t>
      </w:r>
      <w:r>
        <w:t xml:space="preserve"> </w:t>
      </w:r>
      <w:r>
        <w:t xml:space="preserve">| Istanbul, Turkey | Jan 2021 – Present</w:t>
      </w:r>
    </w:p>
    <w:p>
      <w:pPr>
        <w:numPr>
          <w:ilvl w:val="0"/>
          <w:numId w:val="1002"/>
        </w:numPr>
        <w:pStyle w:val="Compact"/>
      </w:pPr>
      <w:r>
        <w:t xml:space="preserve">Led the design and deployment of a 5G network for Istanbul’s metropolitan area, increasing data throughput by 40% and reducing latency by 30%.</w:t>
      </w:r>
    </w:p>
    <w:p>
      <w:pPr>
        <w:numPr>
          <w:ilvl w:val="0"/>
          <w:numId w:val="1002"/>
        </w:numPr>
        <w:pStyle w:val="Compact"/>
      </w:pPr>
      <w:r>
        <w:t xml:space="preserve">Collaborated with Turkish government agencies to integrate IoT devices into smart city initiatives, focusing on public transportation and energy management.</w:t>
      </w:r>
    </w:p>
    <w:p>
      <w:pPr>
        <w:numPr>
          <w:ilvl w:val="0"/>
          <w:numId w:val="1002"/>
        </w:numPr>
        <w:pStyle w:val="Compact"/>
      </w:pPr>
      <w:r>
        <w:t xml:space="preserve">Optimized existing fiber-optic infrastructure for major telecom providers in Istanbul, cutting operational costs by 25% through enhanced routing algorithms.</w:t>
      </w:r>
    </w:p>
    <w:p>
      <w:pPr>
        <w:numPr>
          <w:ilvl w:val="0"/>
          <w:numId w:val="1002"/>
        </w:numPr>
        <w:pStyle w:val="Compact"/>
      </w:pPr>
      <w:r>
        <w:t xml:space="preserve">Provided technical training to 15+ junior engineers on emerging technologies like edge computing and network slicing in Turkey’s evolving telecom landscape.</w:t>
      </w:r>
    </w:p>
    <w:bookmarkEnd w:id="23"/>
    <w:bookmarkStart w:id="24" w:name="telecommunications-consultant"/>
    <w:p>
      <w:pPr>
        <w:pStyle w:val="Heading3"/>
      </w:pPr>
      <w:r>
        <w:t xml:space="preserve">Telecommunications Consultant</w:t>
      </w:r>
    </w:p>
    <w:p>
      <w:pPr>
        <w:pStyle w:val="FirstParagraph"/>
      </w:pPr>
      <w:r>
        <w:rPr>
          <w:bCs/>
          <w:b/>
        </w:rPr>
        <w:t xml:space="preserve">Vodafone Turkey</w:t>
      </w:r>
      <w:r>
        <w:t xml:space="preserve"> </w:t>
      </w:r>
      <w:r>
        <w:t xml:space="preserve">| Istanbul, Turkey | Aug 2017 – Dec 2020</w:t>
      </w:r>
    </w:p>
    <w:p>
      <w:pPr>
        <w:numPr>
          <w:ilvl w:val="0"/>
          <w:numId w:val="1003"/>
        </w:numPr>
        <w:pStyle w:val="Compact"/>
      </w:pPr>
      <w:r>
        <w:t xml:space="preserve">Designed RF coverage plans for rural and urban areas in Istanbul, improving signal strength by 35% in underserved regions.</w:t>
      </w:r>
    </w:p>
    <w:p>
      <w:pPr>
        <w:numPr>
          <w:ilvl w:val="0"/>
          <w:numId w:val="1003"/>
        </w:numPr>
        <w:pStyle w:val="Compact"/>
      </w:pPr>
      <w:r>
        <w:t xml:space="preserve">Conducted site surveys and equipment installations for 4G LTE infrastructure, supporting over 2 million users across Turkey.</w:t>
      </w:r>
    </w:p>
    <w:p>
      <w:pPr>
        <w:numPr>
          <w:ilvl w:val="0"/>
          <w:numId w:val="1003"/>
        </w:numPr>
        <w:pStyle w:val="Compact"/>
      </w:pPr>
      <w:r>
        <w:t xml:space="preserve">Partnered with TÜBİTAK on a research project to develop satellite-based communication solutions for remote areas of Istanbul.</w:t>
      </w:r>
    </w:p>
    <w:p>
      <w:pPr>
        <w:numPr>
          <w:ilvl w:val="0"/>
          <w:numId w:val="1003"/>
        </w:numPr>
        <w:pStyle w:val="Compact"/>
      </w:pPr>
      <w:r>
        <w:t xml:space="preserve">Mentored teams in troubleshooting network outages, reducing downtime by 18% through proactive monitoring and predictive analytics.</w:t>
      </w:r>
    </w:p>
    <w:bookmarkEnd w:id="24"/>
    <w:bookmarkStart w:id="25" w:name="junior-telecommunications-engineer"/>
    <w:p>
      <w:pPr>
        <w:pStyle w:val="Heading3"/>
      </w:pPr>
      <w:r>
        <w:t xml:space="preserve">Junior Telecommunications Engineer</w:t>
      </w:r>
    </w:p>
    <w:p>
      <w:pPr>
        <w:pStyle w:val="FirstParagraph"/>
      </w:pPr>
      <w:r>
        <w:rPr>
          <w:bCs/>
          <w:b/>
        </w:rPr>
        <w:t xml:space="preserve">Turkcell</w:t>
      </w:r>
      <w:r>
        <w:t xml:space="preserve"> </w:t>
      </w:r>
      <w:r>
        <w:t xml:space="preserve">| Istanbul, Turkey | Jul 2014 – Jul 2017</w:t>
      </w:r>
    </w:p>
    <w:p>
      <w:pPr>
        <w:numPr>
          <w:ilvl w:val="0"/>
          <w:numId w:val="1004"/>
        </w:numPr>
        <w:pStyle w:val="Compact"/>
      </w:pPr>
      <w:r>
        <w:t xml:space="preserve">Supported the rollout of fiber-optic broadband networks in Istanbul’s districts, achieving a 95% customer satisfaction rate.</w:t>
      </w:r>
    </w:p>
    <w:p>
      <w:pPr>
        <w:numPr>
          <w:ilvl w:val="0"/>
          <w:numId w:val="1004"/>
        </w:numPr>
        <w:pStyle w:val="Compact"/>
      </w:pPr>
      <w:r>
        <w:t xml:space="preserve">Assisted in the migration of legacy systems to cloud-based platforms, enhancing scalability and reducing maintenance costs.</w:t>
      </w:r>
    </w:p>
    <w:p>
      <w:pPr>
        <w:numPr>
          <w:ilvl w:val="0"/>
          <w:numId w:val="1004"/>
        </w:numPr>
        <w:pStyle w:val="Compact"/>
      </w:pPr>
      <w:r>
        <w:t xml:space="preserve">Generated technical reports for compliance with Turkish telecom regulations and international standards like ISO 9001.</w:t>
      </w:r>
    </w:p>
    <w:p>
      <w:pPr>
        <w:numPr>
          <w:ilvl w:val="0"/>
          <w:numId w:val="1004"/>
        </w:numPr>
        <w:pStyle w:val="Compact"/>
      </w:pPr>
      <w:r>
        <w:t xml:space="preserve">Contributed to the development of a mobile app for real-time network performance monitoring in Istanbul.</w:t>
      </w:r>
    </w:p>
    <w:p>
      <w:r>
        <w:pict>
          <v:rect style="width:0;height:1.5pt" o:hralign="center" o:hrstd="t" o:hr="t"/>
        </w:pict>
      </w:r>
    </w:p>
    <w:bookmarkEnd w:id="25"/>
    <w:bookmarkEnd w:id="26"/>
    <w:bookmarkStart w:id="28" w:name="education"/>
    <w:p>
      <w:pPr>
        <w:pStyle w:val="Heading2"/>
      </w:pPr>
      <w:r>
        <w:t xml:space="preserve">Education</w:t>
      </w:r>
    </w:p>
    <w:bookmarkStart w:id="27" w:name="b.sc.-in-telecommunication-engineering"/>
    <w:p>
      <w:pPr>
        <w:pStyle w:val="Heading3"/>
      </w:pPr>
      <w:r>
        <w:t xml:space="preserve">B.Sc. in Telecommunication Engineering</w:t>
      </w:r>
    </w:p>
    <w:p>
      <w:pPr>
        <w:pStyle w:val="FirstParagraph"/>
      </w:pPr>
      <w:r>
        <w:rPr>
          <w:bCs/>
          <w:b/>
        </w:rPr>
        <w:t xml:space="preserve">Istanbul Technical University (ITU)</w:t>
      </w:r>
      <w:r>
        <w:t xml:space="preserve"> </w:t>
      </w:r>
      <w:r>
        <w:t xml:space="preserve">| Istanbul, Turkey | Graduated 2014</w:t>
      </w:r>
    </w:p>
    <w:p>
      <w:pPr>
        <w:numPr>
          <w:ilvl w:val="0"/>
          <w:numId w:val="1005"/>
        </w:numPr>
        <w:pStyle w:val="Compact"/>
      </w:pPr>
      <w:r>
        <w:t xml:space="preserve">Relevant coursework: Wireless Communication Systems, Network Security, Microwave Engineering</w:t>
      </w:r>
    </w:p>
    <w:p>
      <w:pPr>
        <w:numPr>
          <w:ilvl w:val="0"/>
          <w:numId w:val="1005"/>
        </w:numPr>
        <w:pStyle w:val="Compact"/>
      </w:pPr>
      <w:r>
        <w:t xml:space="preserve">Published a thesis on "Optimizing 5G Millimeter Wave Propagation in Urban Environments" under the guidance of Prof. Dr. Ayşe Karabulut.</w:t>
      </w:r>
    </w:p>
    <w:p>
      <w:r>
        <w:pict>
          <v:rect style="width:0;height:1.5pt" o:hralign="center" o:hrstd="t" o:hr="t"/>
        </w:pict>
      </w:r>
    </w:p>
    <w:bookmarkEnd w:id="27"/>
    <w:bookmarkEnd w:id="28"/>
    <w:bookmarkStart w:id="29" w:name="certifications-trainings"/>
    <w:p>
      <w:pPr>
        <w:pStyle w:val="Heading2"/>
      </w:pPr>
      <w:r>
        <w:t xml:space="preserve">Certifications &amp; Trainings</w:t>
      </w:r>
    </w:p>
    <w:p>
      <w:pPr>
        <w:numPr>
          <w:ilvl w:val="0"/>
          <w:numId w:val="1006"/>
        </w:numPr>
        <w:pStyle w:val="Compact"/>
      </w:pPr>
      <w:r>
        <w:t xml:space="preserve">Cisco Certified Network Associate (CCNA) – 2016</w:t>
      </w:r>
    </w:p>
    <w:p>
      <w:pPr>
        <w:numPr>
          <w:ilvl w:val="0"/>
          <w:numId w:val="1006"/>
        </w:numPr>
        <w:pStyle w:val="Compact"/>
      </w:pPr>
      <w:r>
        <w:t xml:space="preserve">PMP Certification in Project Management – 2019</w:t>
      </w:r>
    </w:p>
    <w:p>
      <w:pPr>
        <w:numPr>
          <w:ilvl w:val="0"/>
          <w:numId w:val="1006"/>
        </w:numPr>
        <w:pStyle w:val="Compact"/>
      </w:pPr>
      <w:r>
        <w:t xml:space="preserve">5G Network Planning Workshop by Huawei (Istanbul, Turkey) – 2021</w:t>
      </w:r>
    </w:p>
    <w:p>
      <w:pPr>
        <w:numPr>
          <w:ilvl w:val="0"/>
          <w:numId w:val="1006"/>
        </w:numPr>
        <w:pStyle w:val="Compact"/>
      </w:pPr>
      <w:r>
        <w:t xml:space="preserve">TÜBİTAK-UEKAE Advanced RF Training Program – 2018</w:t>
      </w:r>
    </w:p>
    <w:p>
      <w:r>
        <w:pict>
          <v:rect style="width:0;height:1.5pt" o:hralign="center" o:hrstd="t" o:hr="t"/>
        </w:pict>
      </w:r>
    </w:p>
    <w:bookmarkEnd w:id="29"/>
    <w:bookmarkStart w:id="30" w:name="projects-contributions"/>
    <w:p>
      <w:pPr>
        <w:pStyle w:val="Heading2"/>
      </w:pPr>
      <w:r>
        <w:t xml:space="preserve">Projects &amp; Contributions</w:t>
      </w:r>
    </w:p>
    <w:p>
      <w:pPr>
        <w:pStyle w:val="FirstParagraph"/>
      </w:pPr>
      <w:r>
        <w:rPr>
          <w:bCs/>
          <w:b/>
        </w:rPr>
        <w:t xml:space="preserve">Istanbul Smart Grid Network (2021)</w:t>
      </w:r>
      <w:r>
        <w:t xml:space="preserve"> </w:t>
      </w:r>
      <w:r>
        <w:t xml:space="preserve">– Lead Engineer</w:t>
      </w:r>
    </w:p>
    <w:p>
      <w:pPr>
        <w:numPr>
          <w:ilvl w:val="0"/>
          <w:numId w:val="1007"/>
        </w:numPr>
        <w:pStyle w:val="Compact"/>
      </w:pPr>
      <w:r>
        <w:t xml:space="preserve">Integrated IoT sensors into Istanbul’s power distribution network, enabling real-time monitoring and fault detection.</w:t>
      </w:r>
    </w:p>
    <w:p>
      <w:pPr>
        <w:numPr>
          <w:ilvl w:val="0"/>
          <w:numId w:val="1007"/>
        </w:numPr>
        <w:pStyle w:val="Compact"/>
      </w:pPr>
      <w:r>
        <w:t xml:space="preserve">Collaborated with the Istanbul Metropolitan Municipality to reduce energy waste by 15% through AI-driven load balancing.</w:t>
      </w:r>
    </w:p>
    <w:p>
      <w:pPr>
        <w:pStyle w:val="FirstParagraph"/>
      </w:pPr>
      <w:r>
        <w:rPr>
          <w:bCs/>
          <w:b/>
        </w:rPr>
        <w:t xml:space="preserve">Fiber Optic Expansion in Marmara Region (2019)</w:t>
      </w:r>
      <w:r>
        <w:t xml:space="preserve"> </w:t>
      </w:r>
      <w:r>
        <w:t xml:space="preserve">– Technical Advisor</w:t>
      </w:r>
    </w:p>
    <w:p>
      <w:pPr>
        <w:numPr>
          <w:ilvl w:val="0"/>
          <w:numId w:val="1008"/>
        </w:numPr>
        <w:pStyle w:val="Compact"/>
      </w:pPr>
      <w:r>
        <w:t xml:space="preserve">Designed a 1,500 km fiber-optic backbone connecting Istanbul to neighboring cities, ensuring high-speed data transfer for businesses and households.</w:t>
      </w:r>
    </w:p>
    <w:p>
      <w:pPr>
        <w:numPr>
          <w:ilvl w:val="0"/>
          <w:numId w:val="1008"/>
        </w:numPr>
        <w:pStyle w:val="Compact"/>
      </w:pPr>
      <w:r>
        <w:t xml:space="preserve">Worked with local authorities to minimize environmental impact during installation in sensitive ecological zones.</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Turkish (Native)</w:t>
      </w:r>
    </w:p>
    <w:p>
      <w:pPr>
        <w:numPr>
          <w:ilvl w:val="0"/>
          <w:numId w:val="1009"/>
        </w:numPr>
        <w:pStyle w:val="Compact"/>
      </w:pPr>
      <w:r>
        <w:t xml:space="preserve">English (Fluent – TOEFL iBT 110)</w:t>
      </w:r>
    </w:p>
    <w:p>
      <w:pPr>
        <w:numPr>
          <w:ilvl w:val="0"/>
          <w:numId w:val="1009"/>
        </w:numPr>
        <w:pStyle w:val="Compact"/>
      </w:pPr>
      <w:r>
        <w:t xml:space="preserve">German (Basic – B1 Level)</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Ahmet Yılmaz at +90 532 123 4567 or ahmet.yilmaz@example.com.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Turkey Istanbul</dc:title>
  <dc:creator/>
  <dc:language>en</dc:language>
  <cp:keywords/>
  <dcterms:created xsi:type="dcterms:W3CDTF">2026-07-20T09:22:23Z</dcterms:created>
  <dcterms:modified xsi:type="dcterms:W3CDTF">2026-07-20T09:22:23Z</dcterms:modified>
</cp:coreProperties>
</file>

<file path=docProps/custom.xml><?xml version="1.0" encoding="utf-8"?>
<Properties xmlns="http://schemas.openxmlformats.org/officeDocument/2006/custom-properties" xmlns:vt="http://schemas.openxmlformats.org/officeDocument/2006/docPropsVTypes"/>
</file>