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5" w:name="john-doe"/>
    <w:p>
      <w:pPr>
        <w:pStyle w:val="Heading1"/>
      </w:pPr>
      <w:r>
        <w:t xml:space="preserve">John Doe</w:t>
      </w:r>
    </w:p>
    <w:p>
      <w:pPr>
        <w:pStyle w:val="FirstParagraph"/>
      </w:pPr>
      <w:r>
        <w:rPr>
          <w:bCs/>
          <w:b/>
        </w:rPr>
        <w:t xml:space="preserve">Telecommunication Engineer | United Kingdom Birmingham | Professional Experience in UK Telecom Infrastructure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+44 7911 123456</w:t>
      </w:r>
    </w:p>
    <w:p>
      <w:pPr>
        <w:numPr>
          <w:ilvl w:val="0"/>
          <w:numId w:val="1001"/>
        </w:numPr>
        <w:pStyle w:val="Compact"/>
      </w:pPr>
      <w:r>
        <w:t xml:space="preserve">Location: Birmingham, United Kingdom</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deploying, and maintaining communication systems across the United Kingdom. Specialized in fiber optics, wireless networks, and data transmission solutions tailored to meet the evolving demands of Birmingham's tech-driven industries. Proven expertise in optimizing network performance for both urban and rural telecommunications infrastructure. Aiming to contribute technical acumen and innovative strategies to drive connectivity advancements in the UK market.</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UK Telecom Solutions Ltd., Birmingham, United Kingdom</w:t>
      </w:r>
    </w:p>
    <w:p>
      <w:pPr>
        <w:pStyle w:val="BodyText"/>
      </w:pPr>
      <w:r>
        <w:rPr>
          <w:iCs/>
          <w:i/>
        </w:rPr>
        <w:t xml:space="preserve">April 2019 – Present</w:t>
      </w:r>
    </w:p>
    <w:p>
      <w:pPr>
        <w:numPr>
          <w:ilvl w:val="0"/>
          <w:numId w:val="1002"/>
        </w:numPr>
        <w:pStyle w:val="Compact"/>
      </w:pPr>
      <w:r>
        <w:t xml:space="preserve">Overseeing the design and implementation of fiber-optic networks across Birmingham, ensuring compliance with UK regulatory standards and maximizing data transmission efficiency.</w:t>
      </w:r>
    </w:p>
    <w:p>
      <w:pPr>
        <w:numPr>
          <w:ilvl w:val="0"/>
          <w:numId w:val="1002"/>
        </w:numPr>
        <w:pStyle w:val="Compact"/>
      </w:pPr>
      <w:r>
        <w:t xml:space="preserve">Collaborating with local government agencies to upgrade broadband infrastructure in underserved areas of the United Kingdom, particularly focusing on Birmingham's growing tech ecosystem.</w:t>
      </w:r>
    </w:p>
    <w:p>
      <w:pPr>
        <w:numPr>
          <w:ilvl w:val="0"/>
          <w:numId w:val="1002"/>
        </w:numPr>
        <w:pStyle w:val="Compact"/>
      </w:pPr>
      <w:r>
        <w:t xml:space="preserve">Managing a team of 10 engineers to deploy 5G network solutions, contributing to the UK's national digital transformation goals.</w:t>
      </w:r>
    </w:p>
    <w:p>
      <w:pPr>
        <w:numPr>
          <w:ilvl w:val="0"/>
          <w:numId w:val="1002"/>
        </w:numPr>
        <w:pStyle w:val="Compact"/>
      </w:pPr>
      <w:r>
        <w:t xml:space="preserve">Conducting regular audits and performance analyses of existing communication systems to identify and resolve bottlenecks, improving overall service reliability by 25%.</w:t>
      </w:r>
    </w:p>
    <w:bookmarkEnd w:id="22"/>
    <w:bookmarkStart w:id="23" w:name="telecommunications-engineer"/>
    <w:p>
      <w:pPr>
        <w:pStyle w:val="Heading3"/>
      </w:pPr>
      <w:r>
        <w:t xml:space="preserve">Telecommunications Engineer</w:t>
      </w:r>
    </w:p>
    <w:p>
      <w:pPr>
        <w:pStyle w:val="FirstParagraph"/>
      </w:pPr>
      <w:r>
        <w:rPr>
          <w:bCs/>
          <w:b/>
        </w:rPr>
        <w:t xml:space="preserve">Birmingham Network Innovations, United Kingdom</w:t>
      </w:r>
    </w:p>
    <w:p>
      <w:pPr>
        <w:pStyle w:val="BodyText"/>
      </w:pPr>
      <w:r>
        <w:rPr>
          <w:iCs/>
          <w:i/>
        </w:rPr>
        <w:t xml:space="preserve">June 2015 – March 2019</w:t>
      </w:r>
    </w:p>
    <w:p>
      <w:pPr>
        <w:numPr>
          <w:ilvl w:val="0"/>
          <w:numId w:val="1003"/>
        </w:numPr>
        <w:pStyle w:val="Compact"/>
      </w:pPr>
      <w:r>
        <w:t xml:space="preserve">Specialized in the installation and maintenance of wireless communication systems, including Wi-Fi and cellular networks, for both corporate clients and public infrastructure projects in Birmingham.</w:t>
      </w:r>
    </w:p>
    <w:p>
      <w:pPr>
        <w:numPr>
          <w:ilvl w:val="0"/>
          <w:numId w:val="1003"/>
        </w:numPr>
        <w:pStyle w:val="Compact"/>
      </w:pPr>
      <w:r>
        <w:t xml:space="preserve">Played a key role in the rollout of smart city initiatives, integrating IoT devices into Birmingham's existing telecommunications framework to enhance urban connectivity.</w:t>
      </w:r>
    </w:p>
    <w:p>
      <w:pPr>
        <w:numPr>
          <w:ilvl w:val="0"/>
          <w:numId w:val="1003"/>
        </w:numPr>
        <w:pStyle w:val="Compact"/>
      </w:pPr>
      <w:r>
        <w:t xml:space="preserve">Provided technical support for Voice over Internet Protocol (VoIP) systems, reducing operational costs for clients by 18% through optimized configurations.</w:t>
      </w:r>
    </w:p>
    <w:p>
      <w:pPr>
        <w:numPr>
          <w:ilvl w:val="0"/>
          <w:numId w:val="1003"/>
        </w:numPr>
        <w:pStyle w:val="Compact"/>
      </w:pPr>
      <w:r>
        <w:t xml:space="preserve">Contributed to the development of a UK-wide network monitoring tool, enabling real-time tracking of service outages and faster response times.</w:t>
      </w:r>
    </w:p>
    <w:bookmarkEnd w:id="23"/>
    <w:bookmarkStart w:id="24" w:name="telecommunications-technician"/>
    <w:p>
      <w:pPr>
        <w:pStyle w:val="Heading3"/>
      </w:pPr>
      <w:r>
        <w:t xml:space="preserve">Telecommunications Technician</w:t>
      </w:r>
    </w:p>
    <w:p>
      <w:pPr>
        <w:pStyle w:val="FirstParagraph"/>
      </w:pPr>
      <w:r>
        <w:rPr>
          <w:bCs/>
          <w:b/>
        </w:rPr>
        <w:t xml:space="preserve">Northern Lights Communications, United Kingdom</w:t>
      </w:r>
    </w:p>
    <w:p>
      <w:pPr>
        <w:pStyle w:val="BodyText"/>
      </w:pPr>
      <w:r>
        <w:rPr>
          <w:iCs/>
          <w:i/>
        </w:rPr>
        <w:t xml:space="preserve">August 2012 – May 2015</w:t>
      </w:r>
    </w:p>
    <w:p>
      <w:pPr>
        <w:numPr>
          <w:ilvl w:val="0"/>
          <w:numId w:val="1004"/>
        </w:numPr>
        <w:pStyle w:val="Compact"/>
      </w:pPr>
      <w:r>
        <w:t xml:space="preserve">Assisted in the deployment of fiber-to-the-home (FTTH) networks across the Midlands region, including Birmingham, to expand high-speed internet access.</w:t>
      </w:r>
    </w:p>
    <w:p>
      <w:pPr>
        <w:numPr>
          <w:ilvl w:val="0"/>
          <w:numId w:val="1004"/>
        </w:numPr>
        <w:pStyle w:val="Compact"/>
      </w:pPr>
      <w:r>
        <w:t xml:space="preserve">Maintained and repaired network equipment, ensuring minimal downtime for clients and adherence to UK safety regulations.</w:t>
      </w:r>
    </w:p>
    <w:p>
      <w:pPr>
        <w:numPr>
          <w:ilvl w:val="0"/>
          <w:numId w:val="1004"/>
        </w:numPr>
        <w:pStyle w:val="Compact"/>
      </w:pPr>
      <w:r>
        <w:t xml:space="preserve">Collaborated with project managers to meet deadlines for large-scale telecom projects, such as the expansion of 4G networks in rural areas of the United Kingdom.</w:t>
      </w:r>
    </w:p>
    <w:bookmarkEnd w:id="24"/>
    <w:bookmarkEnd w:id="25"/>
    <w:bookmarkStart w:id="28" w:name="education"/>
    <w:p>
      <w:pPr>
        <w:pStyle w:val="Heading2"/>
      </w:pPr>
      <w:r>
        <w:t xml:space="preserve">Education</w:t>
      </w:r>
    </w:p>
    <w:bookmarkStart w:id="26" w:name="X5c440971cca519bbcf4e051be20c5fe2f13a531"/>
    <w:p>
      <w:pPr>
        <w:pStyle w:val="Heading3"/>
      </w:pPr>
      <w:r>
        <w:t xml:space="preserve">Bachelor of Science in Telecommunications Engineering</w:t>
      </w:r>
    </w:p>
    <w:p>
      <w:pPr>
        <w:pStyle w:val="FirstParagraph"/>
      </w:pPr>
      <w:r>
        <w:rPr>
          <w:bCs/>
          <w:b/>
        </w:rPr>
        <w:t xml:space="preserve">University of Birmingham, United Kingdom</w:t>
      </w:r>
    </w:p>
    <w:p>
      <w:pPr>
        <w:pStyle w:val="BodyText"/>
      </w:pPr>
      <w:r>
        <w:rPr>
          <w:iCs/>
          <w:i/>
        </w:rPr>
        <w:t xml:space="preserve">September 2008 – June 2012</w:t>
      </w:r>
    </w:p>
    <w:p>
      <w:pPr>
        <w:numPr>
          <w:ilvl w:val="0"/>
          <w:numId w:val="1005"/>
        </w:numPr>
        <w:pStyle w:val="Compact"/>
      </w:pPr>
      <w:r>
        <w:t xml:space="preserve">Courses focused on signal processing, network architecture, and wireless communication systems.</w:t>
      </w:r>
    </w:p>
    <w:p>
      <w:pPr>
        <w:numPr>
          <w:ilvl w:val="0"/>
          <w:numId w:val="1005"/>
        </w:numPr>
        <w:pStyle w:val="Compact"/>
      </w:pPr>
      <w:r>
        <w:t xml:space="preserve">Graduated with honors, emphasizing research in sustainable telecom solutions for urban environments.</w:t>
      </w:r>
    </w:p>
    <w:bookmarkEnd w:id="26"/>
    <w:bookmarkStart w:id="27" w:name="professional-certifications"/>
    <w:p>
      <w:pPr>
        <w:pStyle w:val="Heading3"/>
      </w:pPr>
      <w:r>
        <w:t xml:space="preserve">Professional Certifications</w:t>
      </w:r>
    </w:p>
    <w:p>
      <w:pPr>
        <w:numPr>
          <w:ilvl w:val="0"/>
          <w:numId w:val="1006"/>
        </w:numPr>
        <w:pStyle w:val="Compact"/>
      </w:pPr>
      <w:r>
        <w:t xml:space="preserve">Cisco Certified Network Associate (CCNA) – 2016</w:t>
      </w:r>
    </w:p>
    <w:p>
      <w:pPr>
        <w:numPr>
          <w:ilvl w:val="0"/>
          <w:numId w:val="1006"/>
        </w:numPr>
        <w:pStyle w:val="Compact"/>
      </w:pPr>
      <w:r>
        <w:t xml:space="preserve">CompTIA Network+ – 2014</w:t>
      </w:r>
    </w:p>
    <w:p>
      <w:pPr>
        <w:numPr>
          <w:ilvl w:val="0"/>
          <w:numId w:val="1006"/>
        </w:numPr>
        <w:pStyle w:val="Compact"/>
      </w:pPr>
      <w:r>
        <w:t xml:space="preserve">Project Management Professional (PMP) – 2020</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Fiber optics, wireless networking (5G/4G), network design, VoIP systems, SDN/NFV, IoT integration.</w:t>
      </w:r>
    </w:p>
    <w:p>
      <w:pPr>
        <w:numPr>
          <w:ilvl w:val="0"/>
          <w:numId w:val="1007"/>
        </w:numPr>
        <w:pStyle w:val="Compact"/>
      </w:pPr>
      <w:r>
        <w:rPr>
          <w:bCs/>
          <w:b/>
        </w:rPr>
        <w:t xml:space="preserve">Software Tools:</w:t>
      </w:r>
      <w:r>
        <w:t xml:space="preserve"> </w:t>
      </w:r>
      <w:r>
        <w:t xml:space="preserve">Cisco Packet Tracer, MATLAB for signal analysis, AutoCAD for infrastructure planning.</w:t>
      </w:r>
    </w:p>
    <w:p>
      <w:pPr>
        <w:numPr>
          <w:ilvl w:val="0"/>
          <w:numId w:val="1007"/>
        </w:numPr>
        <w:pStyle w:val="Compact"/>
      </w:pPr>
      <w:r>
        <w:rPr>
          <w:bCs/>
          <w:b/>
        </w:rPr>
        <w:t xml:space="preserve">Regulatory Knowledge:</w:t>
      </w:r>
      <w:r>
        <w:t xml:space="preserve"> </w:t>
      </w:r>
      <w:r>
        <w:t xml:space="preserve">UK telecommunications regulations (Ofcom), GDPR compliance for data transmission.</w:t>
      </w:r>
    </w:p>
    <w:p>
      <w:pPr>
        <w:numPr>
          <w:ilvl w:val="0"/>
          <w:numId w:val="1007"/>
        </w:numPr>
        <w:pStyle w:val="Compact"/>
      </w:pPr>
      <w:r>
        <w:rPr>
          <w:bCs/>
          <w:b/>
        </w:rPr>
        <w:t xml:space="preserve">Languages:</w:t>
      </w:r>
      <w:r>
        <w:t xml:space="preserve"> </w:t>
      </w:r>
      <w:r>
        <w:t xml:space="preserve">English (fluent), basic knowledge of Spanish (for international collaboration).</w:t>
      </w:r>
    </w:p>
    <w:bookmarkEnd w:id="29"/>
    <w:bookmarkStart w:id="32" w:name="projects"/>
    <w:p>
      <w:pPr>
        <w:pStyle w:val="Heading2"/>
      </w:pPr>
      <w:r>
        <w:t xml:space="preserve">Projects</w:t>
      </w:r>
    </w:p>
    <w:bookmarkStart w:id="30" w:name="birmingham-smart-city-5g-pilot"/>
    <w:p>
      <w:pPr>
        <w:pStyle w:val="Heading3"/>
      </w:pPr>
      <w:r>
        <w:t xml:space="preserve">Birmingham Smart City 5G Pilot</w:t>
      </w:r>
    </w:p>
    <w:p>
      <w:pPr>
        <w:pStyle w:val="FirstParagraph"/>
      </w:pPr>
      <w:r>
        <w:rPr>
          <w:iCs/>
          <w:i/>
        </w:rPr>
        <w:t xml:space="preserve">2021 – 2023</w:t>
      </w:r>
    </w:p>
    <w:p>
      <w:pPr>
        <w:numPr>
          <w:ilvl w:val="0"/>
          <w:numId w:val="1008"/>
        </w:numPr>
        <w:pStyle w:val="Compact"/>
      </w:pPr>
      <w:r>
        <w:t xml:space="preserve">Lead engineer in a project to deploy 5G infrastructure across Birmingham, enabling high-speed connectivity for IoT-enabled public services.</w:t>
      </w:r>
    </w:p>
    <w:p>
      <w:pPr>
        <w:numPr>
          <w:ilvl w:val="0"/>
          <w:numId w:val="1008"/>
        </w:numPr>
        <w:pStyle w:val="Compact"/>
      </w:pPr>
      <w:r>
        <w:t xml:space="preserve">Collaborated with local authorities to integrate 5G networks into traffic management systems, reducing congestion by 15% in pilot zones.</w:t>
      </w:r>
    </w:p>
    <w:bookmarkEnd w:id="30"/>
    <w:bookmarkStart w:id="31" w:name="uk-broadband-expansion-initiative"/>
    <w:p>
      <w:pPr>
        <w:pStyle w:val="Heading3"/>
      </w:pPr>
      <w:r>
        <w:t xml:space="preserve">UK Broadband Expansion Initiative</w:t>
      </w:r>
    </w:p>
    <w:p>
      <w:pPr>
        <w:pStyle w:val="FirstParagraph"/>
      </w:pPr>
      <w:r>
        <w:rPr>
          <w:iCs/>
          <w:i/>
        </w:rPr>
        <w:t xml:space="preserve">2018 – 2020</w:t>
      </w:r>
    </w:p>
    <w:p>
      <w:pPr>
        <w:numPr>
          <w:ilvl w:val="0"/>
          <w:numId w:val="1009"/>
        </w:numPr>
        <w:pStyle w:val="Compact"/>
      </w:pPr>
      <w:r>
        <w:t xml:space="preserve">Contributed to the expansion of broadband access in rural parts of the United Kingdom, including Birmingham's surrounding areas.</w:t>
      </w:r>
    </w:p>
    <w:p>
      <w:pPr>
        <w:numPr>
          <w:ilvl w:val="0"/>
          <w:numId w:val="1009"/>
        </w:numPr>
        <w:pStyle w:val="Compact"/>
      </w:pPr>
      <w:r>
        <w:t xml:space="preserve">Developed cost-effective solutions for network deployment, ensuring compliance with UK government targets for universal connectivity.</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Member of the Institution of Engineering and Technology (IET) – 2013 – Present</w:t>
      </w:r>
    </w:p>
    <w:p>
      <w:pPr>
        <w:numPr>
          <w:ilvl w:val="0"/>
          <w:numId w:val="1010"/>
        </w:numPr>
        <w:pStyle w:val="Compact"/>
      </w:pPr>
      <w:r>
        <w:t xml:space="preserve">Active participant in the British Telecommunications Association (BTA), attending regional seminars in Birmingham.</w:t>
      </w:r>
    </w:p>
    <w:bookmarkEnd w:id="33"/>
    <w:bookmarkStart w:id="34"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rPr>
          <w:bCs/>
          <w:b/>
        </w:rPr>
        <w:t xml:space="preserve">Note:</w:t>
      </w:r>
      <w:r>
        <w:t xml:space="preserve"> </w:t>
      </w:r>
      <w:r>
        <w:t xml:space="preserve">This resume is tailored for a Telecommunication Engineer position in the United Kingdom, with a focus on Birmingham's infrastructure and regulatory environment. Keywords like "Telecommunication Engineer," "United Kingdom Birmingham," and "UK telecom" are strategically integrated to align with local job market expectations.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United Kingdom Birmingham</dc:title>
  <dc:creator/>
  <dc:language>en</dc:language>
  <cp:keywords/>
  <dcterms:created xsi:type="dcterms:W3CDTF">2025-12-11T10:15:59Z</dcterms:created>
  <dcterms:modified xsi:type="dcterms:W3CDTF">2025-12-11T10:15:59Z</dcterms:modified>
</cp:coreProperties>
</file>

<file path=docProps/custom.xml><?xml version="1.0" encoding="utf-8"?>
<Properties xmlns="http://schemas.openxmlformats.org/officeDocument/2006/custom-properties" xmlns:vt="http://schemas.openxmlformats.org/officeDocument/2006/docPropsVTypes"/>
</file>