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resume"/>
    <w:p>
      <w:pPr>
        <w:pStyle w:val="Heading1"/>
      </w:pPr>
      <w:r>
        <w:t xml:space="preserve">Resume</w:t>
      </w:r>
    </w:p>
    <w:bookmarkStart w:id="32" w:name="Xa5322858cb6c59f6fa9eeb4989b16f34a6982bf"/>
    <w:p>
      <w:pPr>
        <w:pStyle w:val="Heading2"/>
      </w:pPr>
      <w:r>
        <w:t xml:space="preserve">Telecommunication Engineer | United Kingdom London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Tech Road, London, SW1A 1AA,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+44 20 7946 0000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linkedin.com/in/johndoe-telecom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over 8 years of experience in designing, implementing, and maintaining advanced communication networks across the United Kingdom London. Proven expertise in optimizing network performance, deploying 4G/5G technologies, and ensuring compliance with UK regulatory standards. Passionate about leveraging cutting-edge solutions to meet the evolving demands of the telecommunications sector in London's dynamic urban landscape.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Design &amp; Implementation:</w:t>
      </w:r>
      <w:r>
        <w:t xml:space="preserve"> </w:t>
      </w:r>
      <w:r>
        <w:t xml:space="preserve">Proficient in designing and deploying wired/wireless communication networks, including fiber optics, Ethernet, and LTE/5G infrastructure.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Protocols &amp; Standards:</w:t>
      </w:r>
      <w:r>
        <w:t xml:space="preserve"> </w:t>
      </w:r>
      <w:r>
        <w:t xml:space="preserve">Strong understanding of TCP/IP, VoIP, SIP, and UK-specific regulations such as Ofcom compliance.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Experienced in using Cisco IOS/Junos OS, Wireshark, network simulators (e.g., GNS3), and project management tools like JIRA.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troubleshooting complex network issues and conducting root-cause analysis to ensure minimal downtime.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Capable of leading cross-functional teams to deliver projects on time, adhering to UK industry benchmarks.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telecommunication-engineer"/>
    <w:p>
      <w:pPr>
        <w:pStyle w:val="Heading4"/>
      </w:pPr>
      <w:r>
        <w:rPr>
          <w:bCs/>
          <w:b/>
        </w:rPr>
        <w:t xml:space="preserve">Senior Telecommunication Engineer</w:t>
      </w:r>
    </w:p>
    <w:p>
      <w:pPr>
        <w:pStyle w:val="FirstParagraph"/>
      </w:pPr>
      <w:r>
        <w:rPr>
          <w:iCs/>
          <w:i/>
        </w:rPr>
        <w:t xml:space="preserve">London Broadband Solutions Ltd., London, United Kingdom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the rollout of high-speed fiber-optic networks across East London, serving over 50,000 residential and commercial customers.</w:t>
      </w:r>
    </w:p>
    <w:p>
      <w:pPr>
        <w:numPr>
          <w:ilvl w:val="0"/>
          <w:numId w:val="1002"/>
        </w:numPr>
        <w:pStyle w:val="Compact"/>
      </w:pPr>
      <w:r>
        <w:t xml:space="preserve">Collaborated with Ofcom to ensure compliance with UK broadband performance standards and data protection regulations.</w:t>
      </w:r>
    </w:p>
    <w:p>
      <w:pPr>
        <w:numPr>
          <w:ilvl w:val="0"/>
          <w:numId w:val="1002"/>
        </w:numPr>
        <w:pStyle w:val="Compact"/>
      </w:pPr>
      <w:r>
        <w:t xml:space="preserve">Optimized existing 4G infrastructure to support increased user demand in densely populated areas like Stratford and Canary Wharf.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in deploying 5G pilot networks, resulting in a 30% reduction in latency for enterprise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staff on emerging technologies, including edge computing and IoT integration.</w:t>
      </w:r>
    </w:p>
    <w:bookmarkEnd w:id="23"/>
    <w:bookmarkStart w:id="24" w:name="telecommunication-engineer"/>
    <w:p>
      <w:pPr>
        <w:pStyle w:val="Heading4"/>
      </w:pPr>
      <w:r>
        <w:rPr>
          <w:bCs/>
          <w:b/>
        </w:rPr>
        <w:t xml:space="preserve">Telecommunication Engineer</w:t>
      </w:r>
    </w:p>
    <w:p>
      <w:pPr>
        <w:pStyle w:val="FirstParagraph"/>
      </w:pPr>
      <w:r>
        <w:rPr>
          <w:iCs/>
          <w:i/>
        </w:rPr>
        <w:t xml:space="preserve">United Kingdom Network Technologies, London 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IP-based telecommunication systems for major UK clients, including financial institutions and healthcare providers.</w:t>
      </w:r>
    </w:p>
    <w:p>
      <w:pPr>
        <w:numPr>
          <w:ilvl w:val="0"/>
          <w:numId w:val="1003"/>
        </w:numPr>
        <w:pStyle w:val="Compact"/>
      </w:pPr>
      <w:r>
        <w:t xml:space="preserve">Implemented VoIP solutions that reduced communication costs by 25% while improving call quality and reliability.</w:t>
      </w:r>
    </w:p>
    <w:p>
      <w:pPr>
        <w:numPr>
          <w:ilvl w:val="0"/>
          <w:numId w:val="1003"/>
        </w:numPr>
        <w:pStyle w:val="Compact"/>
      </w:pPr>
      <w:r>
        <w:t xml:space="preserve">Conducted regular network audits to identify vulnerabilities and ensure compliance with UK data security laws (e.g., GDPR).</w:t>
      </w:r>
    </w:p>
    <w:p>
      <w:pPr>
        <w:numPr>
          <w:ilvl w:val="0"/>
          <w:numId w:val="1003"/>
        </w:numPr>
        <w:pStyle w:val="Compact"/>
      </w:pPr>
      <w:r>
        <w:t xml:space="preserve">Partnered with local authorities in London to expand rural broadband access, supporting the UK government’s Digital Inclusion Initiative.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5G testbed in partnership with University College London, focusing on smart city applications.</w:t>
      </w:r>
    </w:p>
    <w:bookmarkEnd w:id="24"/>
    <w:bookmarkStart w:id="25" w:name="junior-telecommunication-engineer"/>
    <w:p>
      <w:pPr>
        <w:pStyle w:val="Heading4"/>
      </w:pPr>
      <w:r>
        <w:rPr>
          <w:bCs/>
          <w:b/>
        </w:rPr>
        <w:t xml:space="preserve">Junior Telecommunication Engineer</w:t>
      </w:r>
    </w:p>
    <w:p>
      <w:pPr>
        <w:pStyle w:val="FirstParagraph"/>
      </w:pPr>
      <w:r>
        <w:rPr>
          <w:iCs/>
          <w:i/>
        </w:rPr>
        <w:t xml:space="preserve">Network Innovations UK Ltd., London | September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installation and maintenance of fiber-optic cables across central London, supporting major infrastructure projects.</w:t>
      </w:r>
    </w:p>
    <w:p>
      <w:pPr>
        <w:numPr>
          <w:ilvl w:val="0"/>
          <w:numId w:val="1004"/>
        </w:numPr>
        <w:pStyle w:val="Compact"/>
      </w:pPr>
      <w:r>
        <w:t xml:space="preserve">Provided on-site technical support for clients experiencing network outages, resolving 95% of issues within SLA timelines.</w:t>
      </w:r>
    </w:p>
    <w:p>
      <w:pPr>
        <w:numPr>
          <w:ilvl w:val="0"/>
          <w:numId w:val="1004"/>
        </w:numPr>
        <w:pStyle w:val="Compact"/>
      </w:pPr>
      <w:r>
        <w:t xml:space="preserve">Created detailed documentation for network configurations, ensuring transparency and ease of maintenance for UK-based teams.</w:t>
      </w:r>
    </w:p>
    <w:bookmarkEnd w:id="25"/>
    <w:bookmarkEnd w:id="26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7" w:name="Xfe0b7f0cace3869b377c55708ca29022ae648c9"/>
    <w:p>
      <w:pPr>
        <w:pStyle w:val="Heading4"/>
      </w:pPr>
      <w:r>
        <w:rPr>
          <w:bCs/>
          <w:b/>
        </w:rPr>
        <w:t xml:space="preserve">Bachelor of Engineering in Telecommunications</w:t>
      </w:r>
    </w:p>
    <w:p>
      <w:pPr>
        <w:pStyle w:val="FirstParagraph"/>
      </w:pPr>
      <w:r>
        <w:rPr>
          <w:iCs/>
          <w:i/>
        </w:rPr>
        <w:t xml:space="preserve">Imperial College London, United Kingdom | 2010 – 2013</w:t>
      </w:r>
    </w:p>
    <w:p>
      <w:pPr>
        <w:numPr>
          <w:ilvl w:val="0"/>
          <w:numId w:val="1005"/>
        </w:numPr>
        <w:pStyle w:val="Compact"/>
      </w:pPr>
      <w:r>
        <w:t xml:space="preserve">Graduated with first-class honors, specializing in wireless communication systems and network security.</w:t>
      </w:r>
    </w:p>
    <w:p>
      <w:pPr>
        <w:numPr>
          <w:ilvl w:val="0"/>
          <w:numId w:val="1005"/>
        </w:numPr>
        <w:pStyle w:val="Compact"/>
      </w:pPr>
      <w:r>
        <w:t xml:space="preserve">Completed a dissertation on "Optimizing 5G Signal Propagation in Urban Environments," which was published in the UK Telecommunications Journal.</w:t>
      </w:r>
    </w:p>
    <w:bookmarkEnd w:id="27"/>
    <w:bookmarkStart w:id="28" w:name="certifications"/>
    <w:p>
      <w:pPr>
        <w:pStyle w:val="Heading4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CompTIA Network+ (2015)</w:t>
      </w:r>
    </w:p>
    <w:p>
      <w:pPr>
        <w:numPr>
          <w:ilvl w:val="0"/>
          <w:numId w:val="1006"/>
        </w:numPr>
        <w:pStyle w:val="Compact"/>
      </w:pPr>
      <w:r>
        <w:t xml:space="preserve">Cisco Certified Network Associate (CCNA) – Routing and Switching (2017)</w:t>
      </w:r>
    </w:p>
    <w:p>
      <w:pPr>
        <w:numPr>
          <w:ilvl w:val="0"/>
          <w:numId w:val="1006"/>
        </w:numPr>
        <w:pStyle w:val="Compact"/>
      </w:pPr>
      <w:r>
        <w:t xml:space="preserve">Ofcom Compliance Specialist (2021)</w:t>
      </w:r>
    </w:p>
    <w:bookmarkEnd w:id="28"/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5G Deployment in London’s Olympic Park (2021–2023):</w:t>
      </w:r>
    </w:p>
    <w:p>
      <w:pPr>
        <w:numPr>
          <w:ilvl w:val="0"/>
          <w:numId w:val="1007"/>
        </w:numPr>
        <w:pStyle w:val="Compact"/>
      </w:pPr>
      <w:r>
        <w:t xml:space="preserve">Played a key role in deploying the first 5G network in the Queen Elizabeth Olympic Park, enabling real-time connectivity for smart city applications.</w:t>
      </w:r>
    </w:p>
    <w:p>
      <w:pPr>
        <w:numPr>
          <w:ilvl w:val="0"/>
          <w:numId w:val="1007"/>
        </w:numPr>
        <w:pStyle w:val="Compact"/>
      </w:pPr>
      <w:r>
        <w:t xml:space="preserve">Collaborated with local stakeholders to ensure seamless integration with existing infrastructure, reducing deployment costs by 18%.</w:t>
      </w:r>
    </w:p>
    <w:p>
      <w:pPr>
        <w:pStyle w:val="FirstParagraph"/>
      </w:pPr>
      <w:r>
        <w:rPr>
          <w:bCs/>
          <w:b/>
        </w:rPr>
        <w:t xml:space="preserve">Fiber-Optic Expansion in North London (2020):</w:t>
      </w:r>
    </w:p>
    <w:p>
      <w:pPr>
        <w:numPr>
          <w:ilvl w:val="0"/>
          <w:numId w:val="1008"/>
        </w:numPr>
        <w:pStyle w:val="Compact"/>
      </w:pPr>
      <w:r>
        <w:t xml:space="preserve">Led a team to install over 50 km of fiber-optic cables, connecting 1,200+ households and businesses in Haringey and Islington.</w:t>
      </w:r>
    </w:p>
    <w:p>
      <w:pPr>
        <w:numPr>
          <w:ilvl w:val="0"/>
          <w:numId w:val="1008"/>
        </w:numPr>
        <w:pStyle w:val="Compact"/>
      </w:pPr>
      <w:r>
        <w:t xml:space="preserve">Implemented advanced network monitoring tools to reduce downtime by 40% post-deployment.</w:t>
      </w:r>
    </w:p>
    <w:p>
      <w:pPr>
        <w:pStyle w:val="FirstParagraph"/>
      </w:pPr>
      <w:r>
        <w:rPr>
          <w:bCs/>
          <w:b/>
        </w:rPr>
        <w:t xml:space="preserve">IoT Integration for Smart Grids (2019):</w:t>
      </w:r>
    </w:p>
    <w:p>
      <w:pPr>
        <w:numPr>
          <w:ilvl w:val="0"/>
          <w:numId w:val="1009"/>
        </w:numPr>
        <w:pStyle w:val="Compact"/>
      </w:pPr>
      <w:r>
        <w:t xml:space="preserve">Designed a communication framework for IoT-enabled smart grids, improving energy distribution efficiency by 22% in partnership with National Grid.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English and Spanish.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Member of the London Tech Hub, mentoring aspiring engineers and organizing workshops on UK telecommunications trends.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Active participant in hackathons focused on urban connectivity solutions, with a focus on London’s digital transformation.</w:t>
      </w:r>
    </w:p>
    <w:bookmarkEnd w:id="31"/>
    <w:p>
      <w:pPr>
        <w:pStyle w:val="FirstParagraph"/>
      </w:pPr>
      <w:r>
        <w:t xml:space="preserve">© 2023 John Doe | Telecommunication Engineer | United Kingdom London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Telecommunication Engineer, United Kingdom London</dc:title>
  <dc:creator/>
  <dc:language>en</dc:language>
  <cp:keywords/>
  <dcterms:created xsi:type="dcterms:W3CDTF">2026-07-23T16:33:51Z</dcterms:created>
  <dcterms:modified xsi:type="dcterms:W3CDTF">2026-07-23T16:33:51Z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