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Afghanistan</w:t>
      </w:r>
      <w:r>
        <w:t xml:space="preserve"> </w:t>
      </w:r>
      <w:r>
        <w:t xml:space="preserve">Kabul</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+93 [Your Phone Number]</w:t>
      </w:r>
      <w:r>
        <w:br/>
      </w:r>
      <w:r>
        <w:rPr>
          <w:bCs/>
          <w:b/>
        </w:rPr>
        <w:t xml:space="preserve">Location:</w:t>
      </w:r>
      <w:r>
        <w:t xml:space="preserve"> </w:t>
      </w:r>
      <w:r>
        <w:t xml:space="preserve">Kabul, Afghanistan</w:t>
      </w:r>
      <w:r>
        <w:br/>
      </w:r>
      <w:r>
        <w:rPr>
          <w:bCs/>
          <w:b/>
        </w:rPr>
        <w:t xml:space="preserve">Languages:</w:t>
      </w:r>
      <w:r>
        <w:t xml:space="preserve"> </w:t>
      </w:r>
      <w:r>
        <w:t xml:space="preserve">Dari, Pashto, English (fluent), Arabic (intermediate)</w:t>
      </w:r>
    </w:p>
    <w:bookmarkEnd w:id="20"/>
    <w:bookmarkStart w:id="21" w:name="professional-summary"/>
    <w:p>
      <w:pPr>
        <w:pStyle w:val="Heading2"/>
      </w:pPr>
      <w:r>
        <w:t xml:space="preserve">Professional Summary</w:t>
      </w:r>
    </w:p>
    <w:p>
      <w:pPr>
        <w:pStyle w:val="FirstParagraph"/>
      </w:pPr>
      <w:r>
        <w:t xml:space="preserve">Dynamic and highly motivated Translator Interpreter with over [X] years of experience in Kabul, Afghanistan, specializing in cross-cultural communication and linguistic accuracy. Adept at bridging language gaps between local communities, international organizations, and government agencies. Proficient in translating legal documents, medical reports, and official correspondence while maintaining cultural sensitivity. Committed to supporting the development of Afghanistan through effective communication strategies tailored to the unique needs of Kabul’s diverse population.</w:t>
      </w:r>
    </w:p>
    <w:bookmarkEnd w:id="21"/>
    <w:bookmarkStart w:id="24" w:name="work-experience"/>
    <w:p>
      <w:pPr>
        <w:pStyle w:val="Heading2"/>
      </w:pPr>
      <w:r>
        <w:t xml:space="preserve">Work Experience</w:t>
      </w:r>
    </w:p>
    <w:bookmarkStart w:id="22" w:name="senior-translator-interpreter"/>
    <w:p>
      <w:pPr>
        <w:pStyle w:val="Heading3"/>
      </w:pPr>
      <w:r>
        <w:rPr>
          <w:bCs/>
          <w:b/>
        </w:rPr>
        <w:t xml:space="preserve">Senior Translator Interpreter</w:t>
      </w:r>
    </w:p>
    <w:p>
      <w:pPr>
        <w:pStyle w:val="FirstParagraph"/>
      </w:pPr>
      <w:r>
        <w:rPr>
          <w:iCs/>
          <w:i/>
        </w:rPr>
        <w:t xml:space="preserve">International NGO, Kabul, Afghanistan | January 2018 – Present</w:t>
      </w:r>
    </w:p>
    <w:p>
      <w:pPr>
        <w:numPr>
          <w:ilvl w:val="0"/>
          <w:numId w:val="1001"/>
        </w:numPr>
        <w:pStyle w:val="Compact"/>
      </w:pPr>
      <w:r>
        <w:t xml:space="preserve">Provided real-time interpretation for international aid workers and Afghan officials during meetings, workshops, and community outreach programs in Kabul.</w:t>
      </w:r>
    </w:p>
    <w:p>
      <w:pPr>
        <w:numPr>
          <w:ilvl w:val="0"/>
          <w:numId w:val="1001"/>
        </w:numPr>
        <w:pStyle w:val="Compact"/>
      </w:pPr>
      <w:r>
        <w:t xml:space="preserve">Translated technical documents related to healthcare, education, and infrastructure projects from English to Dari/Pashto and vice versa, ensuring clarity and adherence to local regulations.</w:t>
      </w:r>
    </w:p>
    <w:p>
      <w:pPr>
        <w:numPr>
          <w:ilvl w:val="0"/>
          <w:numId w:val="1001"/>
        </w:numPr>
        <w:pStyle w:val="Compact"/>
      </w:pPr>
      <w:r>
        <w:t xml:space="preserve">Collaborated with NGOs to develop multilingual training materials for staff working in remote areas of Afghanistan, including Kabul’s urban centers.</w:t>
      </w:r>
    </w:p>
    <w:p>
      <w:pPr>
        <w:numPr>
          <w:ilvl w:val="0"/>
          <w:numId w:val="1001"/>
        </w:numPr>
        <w:pStyle w:val="Compact"/>
      </w:pPr>
      <w:r>
        <w:t xml:space="preserve">Facilitated communication between local communities and international partners, fostering trust and improving project outcomes in Kabul’s socio-economic development initiatives.</w:t>
      </w:r>
    </w:p>
    <w:bookmarkEnd w:id="22"/>
    <w:bookmarkStart w:id="23" w:name="freelance-translator-interpreter"/>
    <w:p>
      <w:pPr>
        <w:pStyle w:val="Heading3"/>
      </w:pPr>
      <w:r>
        <w:rPr>
          <w:bCs/>
          <w:b/>
        </w:rPr>
        <w:t xml:space="preserve">Freelance Translator Interpreter</w:t>
      </w:r>
    </w:p>
    <w:p>
      <w:pPr>
        <w:pStyle w:val="FirstParagraph"/>
      </w:pPr>
      <w:r>
        <w:rPr>
          <w:iCs/>
          <w:i/>
        </w:rPr>
        <w:t xml:space="preserve">Kabul, Afghanistan | July 2015 – December 2017</w:t>
      </w:r>
    </w:p>
    <w:p>
      <w:pPr>
        <w:numPr>
          <w:ilvl w:val="0"/>
          <w:numId w:val="1002"/>
        </w:numPr>
        <w:pStyle w:val="Compact"/>
      </w:pPr>
      <w:r>
        <w:t xml:space="preserve">Offered translation and interpretation services to legal firms, diplomatic missions, and non-profits in Kabul, focusing on accurate and culturally appropriate communication.</w:t>
      </w:r>
    </w:p>
    <w:p>
      <w:pPr>
        <w:numPr>
          <w:ilvl w:val="0"/>
          <w:numId w:val="1002"/>
        </w:numPr>
        <w:pStyle w:val="Compact"/>
      </w:pPr>
      <w:r>
        <w:t xml:space="preserve">Transcribed and translated interview records for human rights organizations operating in conflict-affected regions of Afghanistan.</w:t>
      </w:r>
    </w:p>
    <w:p>
      <w:pPr>
        <w:numPr>
          <w:ilvl w:val="0"/>
          <w:numId w:val="1002"/>
        </w:numPr>
        <w:pStyle w:val="Compact"/>
      </w:pPr>
      <w:r>
        <w:t xml:space="preserve">Supported international journalists covering events in Kabul by providing contextual translations of local news and interviews with community leaders.</w:t>
      </w:r>
    </w:p>
    <w:bookmarkEnd w:id="23"/>
    <w:bookmarkEnd w:id="24"/>
    <w:bookmarkStart w:id="27" w:name="educational-background"/>
    <w:p>
      <w:pPr>
        <w:pStyle w:val="Heading2"/>
      </w:pPr>
      <w:r>
        <w:t xml:space="preserve">Educational Background</w:t>
      </w:r>
    </w:p>
    <w:bookmarkStart w:id="25" w:name="bachelor-of-arts-in-linguistics"/>
    <w:p>
      <w:pPr>
        <w:pStyle w:val="Heading3"/>
      </w:pPr>
      <w:r>
        <w:rPr>
          <w:bCs/>
          <w:b/>
        </w:rPr>
        <w:t xml:space="preserve">Bachelor of Arts in Linguistics</w:t>
      </w:r>
    </w:p>
    <w:p>
      <w:pPr>
        <w:pStyle w:val="FirstParagraph"/>
      </w:pPr>
      <w:r>
        <w:rPr>
          <w:iCs/>
          <w:i/>
        </w:rPr>
        <w:t xml:space="preserve">University of Kabul, Afghanistan | Graduated: [Year]</w:t>
      </w:r>
    </w:p>
    <w:p>
      <w:pPr>
        <w:numPr>
          <w:ilvl w:val="0"/>
          <w:numId w:val="1003"/>
        </w:numPr>
        <w:pStyle w:val="Compact"/>
      </w:pPr>
      <w:r>
        <w:t xml:space="preserve">Specialized in sociolinguistics and translation studies, with coursework in Dari, Pashto, English, and Arabic language structures.</w:t>
      </w:r>
    </w:p>
    <w:p>
      <w:pPr>
        <w:numPr>
          <w:ilvl w:val="0"/>
          <w:numId w:val="1003"/>
        </w:numPr>
        <w:pStyle w:val="Compact"/>
      </w:pPr>
      <w:r>
        <w:t xml:space="preserve">Published a thesis on "Challenges of Interpreting Political Discourse in Kabul’s Multilingual Context."</w:t>
      </w:r>
    </w:p>
    <w:bookmarkEnd w:id="25"/>
    <w:bookmarkStart w:id="26" w:name="certification-in-medical-translation"/>
    <w:p>
      <w:pPr>
        <w:pStyle w:val="Heading3"/>
      </w:pPr>
      <w:r>
        <w:rPr>
          <w:bCs/>
          <w:b/>
        </w:rPr>
        <w:t xml:space="preserve">Certification in Medical Translation</w:t>
      </w:r>
    </w:p>
    <w:p>
      <w:pPr>
        <w:pStyle w:val="FirstParagraph"/>
      </w:pPr>
      <w:r>
        <w:rPr>
          <w:iCs/>
          <w:i/>
        </w:rPr>
        <w:t xml:space="preserve">Global Language Institute, Online | [Year]</w:t>
      </w:r>
    </w:p>
    <w:p>
      <w:pPr>
        <w:numPr>
          <w:ilvl w:val="0"/>
          <w:numId w:val="1004"/>
        </w:numPr>
        <w:pStyle w:val="Compact"/>
      </w:pPr>
      <w:r>
        <w:t xml:space="preserve">Completed advanced training in medical terminology, patient confidentiality, and culturally sensitive communication for healthcare settings.</w:t>
      </w:r>
    </w:p>
    <w:bookmarkEnd w:id="26"/>
    <w:bookmarkEnd w:id="27"/>
    <w:bookmarkStart w:id="28" w:name="skills-certifications"/>
    <w:p>
      <w:pPr>
        <w:pStyle w:val="Heading2"/>
      </w:pPr>
      <w:r>
        <w:t xml:space="preserve">Skills &amp; Certifications</w:t>
      </w:r>
    </w:p>
    <w:p>
      <w:pPr>
        <w:numPr>
          <w:ilvl w:val="0"/>
          <w:numId w:val="1005"/>
        </w:numPr>
        <w:pStyle w:val="Compact"/>
      </w:pPr>
      <w:r>
        <w:rPr>
          <w:bCs/>
          <w:b/>
        </w:rPr>
        <w:t xml:space="preserve">Languages:</w:t>
      </w:r>
      <w:r>
        <w:t xml:space="preserve"> </w:t>
      </w:r>
      <w:r>
        <w:t xml:space="preserve">Dari (native), Pashto (fluent), English (fluent), Arabic (intermediate)</w:t>
      </w:r>
    </w:p>
    <w:p>
      <w:pPr>
        <w:numPr>
          <w:ilvl w:val="0"/>
          <w:numId w:val="1005"/>
        </w:numPr>
        <w:pStyle w:val="Compact"/>
      </w:pPr>
      <w:r>
        <w:rPr>
          <w:bCs/>
          <w:b/>
        </w:rPr>
        <w:t xml:space="preserve">Translation Tools:</w:t>
      </w:r>
      <w:r>
        <w:t xml:space="preserve"> </w:t>
      </w:r>
      <w:r>
        <w:t xml:space="preserve">SDL Trados, MemoQ, Microsoft Word/Excel</w:t>
      </w:r>
    </w:p>
    <w:p>
      <w:pPr>
        <w:numPr>
          <w:ilvl w:val="0"/>
          <w:numId w:val="1005"/>
        </w:numPr>
        <w:pStyle w:val="Compact"/>
      </w:pPr>
      <w:r>
        <w:rPr>
          <w:bCs/>
          <w:b/>
        </w:rPr>
        <w:t xml:space="preserve">Cross-Cultural Communication:</w:t>
      </w:r>
      <w:r>
        <w:t xml:space="preserve"> </w:t>
      </w:r>
      <w:r>
        <w:t xml:space="preserve">Experience navigating the nuances of Afghan society, including tribal customs and religious practices in Kabul.</w:t>
      </w:r>
    </w:p>
    <w:p>
      <w:pPr>
        <w:numPr>
          <w:ilvl w:val="0"/>
          <w:numId w:val="1005"/>
        </w:numPr>
        <w:pStyle w:val="Compact"/>
      </w:pPr>
      <w:r>
        <w:rPr>
          <w:bCs/>
          <w:b/>
        </w:rPr>
        <w:t xml:space="preserve">Legal &amp; Technical Translation:</w:t>
      </w:r>
      <w:r>
        <w:t xml:space="preserve"> </w:t>
      </w:r>
      <w:r>
        <w:t xml:space="preserve">Expertise in translating contracts, court documents, and technical manuals for international organizations.</w:t>
      </w:r>
    </w:p>
    <w:p>
      <w:pPr>
        <w:numPr>
          <w:ilvl w:val="0"/>
          <w:numId w:val="1005"/>
        </w:numPr>
        <w:pStyle w:val="Compact"/>
      </w:pPr>
      <w:r>
        <w:rPr>
          <w:bCs/>
          <w:b/>
        </w:rPr>
        <w:t xml:space="preserve">Certifications:</w:t>
      </w:r>
      <w:r>
        <w:t xml:space="preserve"> </w:t>
      </w:r>
      <w:r>
        <w:t xml:space="preserve">ATA (American Translators Association) Certification, Certified Medical Interpreter (CMI)</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Afghan Translators Association (ATA)</w:t>
      </w:r>
      <w:r>
        <w:t xml:space="preserve"> </w:t>
      </w:r>
      <w:r>
        <w:t xml:space="preserve">– Member since [Year], actively participating in workshops and networking events in Kabul.</w:t>
      </w:r>
    </w:p>
    <w:p>
      <w:pPr>
        <w:numPr>
          <w:ilvl w:val="0"/>
          <w:numId w:val="1006"/>
        </w:numPr>
        <w:pStyle w:val="Compact"/>
      </w:pPr>
      <w:r>
        <w:rPr>
          <w:bCs/>
          <w:b/>
        </w:rPr>
        <w:t xml:space="preserve">International Federation of Translators (IFT)</w:t>
      </w:r>
      <w:r>
        <w:t xml:space="preserve"> </w:t>
      </w:r>
      <w:r>
        <w:t xml:space="preserve">– Affiliate member, staying updated on global translation trends and best practices.</w:t>
      </w:r>
    </w:p>
    <w:bookmarkEnd w:id="29"/>
    <w:bookmarkStart w:id="32" w:name="projects-contributions"/>
    <w:p>
      <w:pPr>
        <w:pStyle w:val="Heading2"/>
      </w:pPr>
      <w:r>
        <w:t xml:space="preserve">Projects &amp; Contributions</w:t>
      </w:r>
    </w:p>
    <w:bookmarkStart w:id="30" w:name="community-health-outreach-program"/>
    <w:p>
      <w:pPr>
        <w:pStyle w:val="Heading3"/>
      </w:pPr>
      <w:r>
        <w:rPr>
          <w:bCs/>
          <w:b/>
        </w:rPr>
        <w:t xml:space="preserve">Community Health Outreach Program</w:t>
      </w:r>
    </w:p>
    <w:p>
      <w:pPr>
        <w:pStyle w:val="FirstParagraph"/>
      </w:pPr>
      <w:r>
        <w:rPr>
          <w:iCs/>
          <w:i/>
        </w:rPr>
        <w:t xml:space="preserve">Kabul, Afghanistan | 2021</w:t>
      </w:r>
    </w:p>
    <w:p>
      <w:pPr>
        <w:numPr>
          <w:ilvl w:val="0"/>
          <w:numId w:val="1007"/>
        </w:numPr>
        <w:pStyle w:val="Compact"/>
      </w:pPr>
      <w:r>
        <w:t xml:space="preserve">Translated health education materials into Dari and Pashto for a UNICEF initiative targeting rural communities in Kabul.</w:t>
      </w:r>
    </w:p>
    <w:p>
      <w:pPr>
        <w:numPr>
          <w:ilvl w:val="0"/>
          <w:numId w:val="1007"/>
        </w:numPr>
        <w:pStyle w:val="Compact"/>
      </w:pPr>
      <w:r>
        <w:t xml:space="preserve">Interpreted during mobile clinics, enabling healthcare workers to communicate effectively with patients from diverse ethnic backgrounds.</w:t>
      </w:r>
    </w:p>
    <w:bookmarkEnd w:id="30"/>
    <w:bookmarkStart w:id="31" w:name="kabul-peace-forum"/>
    <w:p>
      <w:pPr>
        <w:pStyle w:val="Heading3"/>
      </w:pPr>
      <w:r>
        <w:rPr>
          <w:bCs/>
          <w:b/>
        </w:rPr>
        <w:t xml:space="preserve">Kabul Peace Forum</w:t>
      </w:r>
    </w:p>
    <w:p>
      <w:pPr>
        <w:pStyle w:val="FirstParagraph"/>
      </w:pPr>
      <w:r>
        <w:rPr>
          <w:iCs/>
          <w:i/>
        </w:rPr>
        <w:t xml:space="preserve">Kabul, Afghanistan | 2019</w:t>
      </w:r>
    </w:p>
    <w:p>
      <w:pPr>
        <w:numPr>
          <w:ilvl w:val="0"/>
          <w:numId w:val="1008"/>
        </w:numPr>
        <w:pStyle w:val="Compact"/>
      </w:pPr>
      <w:r>
        <w:t xml:space="preserve">Provided interpretation services for delegates from over 20 countries during a peace negotiation summit in Kabul.</w:t>
      </w:r>
    </w:p>
    <w:p>
      <w:pPr>
        <w:numPr>
          <w:ilvl w:val="0"/>
          <w:numId w:val="1008"/>
        </w:numPr>
        <w:pStyle w:val="Compact"/>
      </w:pPr>
      <w:r>
        <w:t xml:space="preserve">Ensured accurate translation of cultural and political discussions, contributing to the successful facilitation of dialogue.</w:t>
      </w:r>
    </w:p>
    <w:bookmarkEnd w:id="31"/>
    <w:bookmarkEnd w:id="32"/>
    <w:bookmarkStart w:id="33" w:name="references"/>
    <w:p>
      <w:pPr>
        <w:pStyle w:val="Heading2"/>
      </w:pPr>
      <w:r>
        <w:t xml:space="preserve">References</w:t>
      </w:r>
    </w:p>
    <w:p>
      <w:pPr>
        <w:pStyle w:val="FirstParagraph"/>
      </w:pPr>
      <w:r>
        <w:t xml:space="preserve">Available upon request. Please contact [Your Email] or [Your Phone Number] for references from former employers in Kabul, Afghanistan.</w:t>
      </w:r>
    </w:p>
    <w:p>
      <w:pPr>
        <w:pStyle w:val="BodyText"/>
      </w:pPr>
      <w:r>
        <w:t xml:space="preserve">© 2023 [Your Name]. All rights reserved. This resume is tailored for Translator Interpreter roles in Afghanistan Kabul.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Afghanistan Kabul</dc:title>
  <dc:creator/>
  <dc:language>en</dc:language>
  <cp:keywords/>
  <dcterms:created xsi:type="dcterms:W3CDTF">2026-07-22T16:48:27Z</dcterms:created>
  <dcterms:modified xsi:type="dcterms:W3CDTF">2026-07-22T16:48:27Z</dcterms:modified>
</cp:coreProperties>
</file>

<file path=docProps/custom.xml><?xml version="1.0" encoding="utf-8"?>
<Properties xmlns="http://schemas.openxmlformats.org/officeDocument/2006/custom-properties" xmlns:vt="http://schemas.openxmlformats.org/officeDocument/2006/docPropsVTypes"/>
</file>