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w:t>
      </w:r>
      <w:r>
        <w:t xml:space="preserve"> </w:t>
      </w:r>
      <w:r>
        <w:t xml:space="preserve">Australia</w:t>
      </w:r>
      <w:r>
        <w:t xml:space="preserve"> </w:t>
      </w:r>
      <w:r>
        <w:t xml:space="preserve">Brisbane</w:t>
      </w:r>
    </w:p>
    <w:bookmarkStart w:id="36" w:name="Xf64bf0928588c2be5ee9c1e9d4e8d0328fec356"/>
    <w:p>
      <w:pPr>
        <w:pStyle w:val="Heading1"/>
      </w:pPr>
      <w:r>
        <w:t xml:space="preserve">Resume: Translator Interpreter | Australia Brisbane</w:t>
      </w:r>
    </w:p>
    <w:bookmarkStart w:id="20" w:name="professional-summary"/>
    <w:p>
      <w:pPr>
        <w:pStyle w:val="Heading2"/>
      </w:pPr>
      <w:r>
        <w:t xml:space="preserve">Professional Summary</w:t>
      </w:r>
    </w:p>
    <w:p>
      <w:pPr>
        <w:pStyle w:val="FirstParagraph"/>
      </w:pPr>
      <w:r>
        <w:t xml:space="preserve">A highly skilled and culturally aware Translator Interpreter with over [X years] of experience in bridging communication gaps across diverse industries in Australia, specifically Brisbane. Proficient in translating and interpreting between [Language 1] and [Language 2], with a strong focus on accuracy, cultural sensitivity, and professional ethics. Dedicated to providing exceptional language services to clients in legal, medical, business, and educational sectors across Queensland. Committed to continuous professional development and adherence to Australian translation standards. Passionate about supporting multicultural communities in Brisbane through effective communication solutions.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Brisbane, Queensland, Australia</w:t>
      </w:r>
      <w:r>
        <w:br/>
      </w:r>
      <w:r>
        <w:rPr>
          <w:bCs/>
          <w:b/>
        </w:rPr>
        <w:t xml:space="preserve">Certifications:</w:t>
      </w:r>
      <w:r>
        <w:t xml:space="preserve"> </w:t>
      </w:r>
      <w:r>
        <w:t xml:space="preserve">NAATI Certified Translator/Interpreter (if applicable)</w:t>
      </w:r>
    </w:p>
    <w:bookmarkEnd w:id="21"/>
    <w:bookmarkStart w:id="25"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iCs/>
          <w:i/>
        </w:rPr>
        <w:t xml:space="preserve">[Company Name], Brisbane, Australia | [Start Date] – [End Date]</w:t>
      </w:r>
    </w:p>
    <w:p>
      <w:pPr>
        <w:numPr>
          <w:ilvl w:val="0"/>
          <w:numId w:val="1001"/>
        </w:numPr>
        <w:pStyle w:val="Compact"/>
      </w:pPr>
      <w:r>
        <w:t xml:space="preserve">Provided professional translation and interpretation services for legal, medical, and business clients in Brisbane, ensuring seamless communication between English and [Language 1/2].</w:t>
      </w:r>
    </w:p>
    <w:p>
      <w:pPr>
        <w:numPr>
          <w:ilvl w:val="0"/>
          <w:numId w:val="1001"/>
        </w:numPr>
        <w:pStyle w:val="Compact"/>
      </w:pPr>
      <w:r>
        <w:t xml:space="preserve">Translated complex documents including contracts, medical reports, and court transcripts with 99.5% accuracy rate.</w:t>
      </w:r>
    </w:p>
    <w:p>
      <w:pPr>
        <w:numPr>
          <w:ilvl w:val="0"/>
          <w:numId w:val="1001"/>
        </w:numPr>
        <w:pStyle w:val="Compact"/>
      </w:pPr>
      <w:r>
        <w:t xml:space="preserve">Delivered real-time interpretation at conferences, community events, and government meetings in Brisbane, enhancing cross-cultural understanding.</w:t>
      </w:r>
    </w:p>
    <w:p>
      <w:pPr>
        <w:numPr>
          <w:ilvl w:val="0"/>
          <w:numId w:val="1001"/>
        </w:numPr>
        <w:pStyle w:val="Compact"/>
      </w:pPr>
      <w:r>
        <w:t xml:space="preserve">Collaborated with local organizations to develop multilingual resources for migrants and refugees in Queensland.</w:t>
      </w:r>
    </w:p>
    <w:p>
      <w:pPr>
        <w:numPr>
          <w:ilvl w:val="0"/>
          <w:numId w:val="1001"/>
        </w:numPr>
        <w:pStyle w:val="Compact"/>
      </w:pPr>
      <w:r>
        <w:t xml:space="preserve">Maintained compliance with NAATI standards and Australian translation ethics guidelines.</w:t>
      </w:r>
    </w:p>
    <w:bookmarkEnd w:id="22"/>
    <w:bookmarkStart w:id="23" w:name="freelance-translator-interpreter"/>
    <w:p>
      <w:pPr>
        <w:pStyle w:val="Heading3"/>
      </w:pPr>
      <w:r>
        <w:t xml:space="preserve">Freelance Translator Interpreter</w:t>
      </w:r>
    </w:p>
    <w:p>
      <w:pPr>
        <w:pStyle w:val="FirstParagraph"/>
      </w:pPr>
      <w:r>
        <w:rPr>
          <w:iCs/>
          <w:i/>
        </w:rPr>
        <w:t xml:space="preserve">[Self-Employed], Brisbane, Australia | [Start Date] – [End Date]</w:t>
      </w:r>
    </w:p>
    <w:p>
      <w:pPr>
        <w:numPr>
          <w:ilvl w:val="0"/>
          <w:numId w:val="1002"/>
        </w:numPr>
        <w:pStyle w:val="Compact"/>
      </w:pPr>
      <w:r>
        <w:t xml:space="preserve">Offered on-site and remote interpretation services for businesses, schools, and healthcare providers in Brisbane.</w:t>
      </w:r>
    </w:p>
    <w:p>
      <w:pPr>
        <w:numPr>
          <w:ilvl w:val="0"/>
          <w:numId w:val="1002"/>
        </w:numPr>
        <w:pStyle w:val="Compact"/>
      </w:pPr>
      <w:r>
        <w:t xml:space="preserve">Translated content for international clients operating in the tourism, education, and technology sectors.</w:t>
      </w:r>
    </w:p>
    <w:p>
      <w:pPr>
        <w:numPr>
          <w:ilvl w:val="0"/>
          <w:numId w:val="1002"/>
        </w:numPr>
        <w:pStyle w:val="Compact"/>
      </w:pPr>
      <w:r>
        <w:t xml:space="preserve">Developed a reputation for reliability and precision, with repeat business from local NGOs and government agencies.</w:t>
      </w:r>
    </w:p>
    <w:p>
      <w:pPr>
        <w:numPr>
          <w:ilvl w:val="0"/>
          <w:numId w:val="1002"/>
        </w:numPr>
        <w:pStyle w:val="Compact"/>
      </w:pPr>
      <w:r>
        <w:t xml:space="preserve">Utilized CAT tools (e.g., Trados, MemoQ) to streamline workflows and ensure consistency across projects.</w:t>
      </w:r>
    </w:p>
    <w:bookmarkEnd w:id="23"/>
    <w:bookmarkStart w:id="24" w:name="language-assistant"/>
    <w:p>
      <w:pPr>
        <w:pStyle w:val="Heading3"/>
      </w:pPr>
      <w:r>
        <w:t xml:space="preserve">Language Assistant</w:t>
      </w:r>
    </w:p>
    <w:p>
      <w:pPr>
        <w:pStyle w:val="FirstParagraph"/>
      </w:pPr>
      <w:r>
        <w:rPr>
          <w:iCs/>
          <w:i/>
        </w:rPr>
        <w:t xml:space="preserve">[Institution Name], Brisbane, Australia | [Start Date] – [End Date]</w:t>
      </w:r>
    </w:p>
    <w:p>
      <w:pPr>
        <w:numPr>
          <w:ilvl w:val="0"/>
          <w:numId w:val="1003"/>
        </w:numPr>
        <w:pStyle w:val="Compact"/>
      </w:pPr>
      <w:r>
        <w:t xml:space="preserve">Supported language learning programs by assisting students with translation exercises and cultural context.</w:t>
      </w:r>
    </w:p>
    <w:p>
      <w:pPr>
        <w:numPr>
          <w:ilvl w:val="0"/>
          <w:numId w:val="1003"/>
        </w:numPr>
        <w:pStyle w:val="Compact"/>
      </w:pPr>
      <w:r>
        <w:t xml:space="preserve">Provided interpretation during parent-teacher meetings for non-English-speaking families in Brisbane schools.</w:t>
      </w:r>
    </w:p>
    <w:p>
      <w:pPr>
        <w:numPr>
          <w:ilvl w:val="0"/>
          <w:numId w:val="1003"/>
        </w:numPr>
        <w:pStyle w:val="Compact"/>
      </w:pPr>
      <w:r>
        <w:t xml:space="preserve">Collaborated with educators to create bilingual materials for diverse student populations.</w:t>
      </w:r>
    </w:p>
    <w:bookmarkEnd w:id="24"/>
    <w:bookmarkEnd w:id="25"/>
    <w:bookmarkStart w:id="28" w:name="educational-background"/>
    <w:p>
      <w:pPr>
        <w:pStyle w:val="Heading2"/>
      </w:pPr>
      <w:r>
        <w:t xml:space="preserve">Educational Background</w:t>
      </w:r>
    </w:p>
    <w:bookmarkStart w:id="26" w:name="X06bc43afcb61f4fa7aa0f82af1a6891e0fc513e"/>
    <w:p>
      <w:pPr>
        <w:pStyle w:val="Heading3"/>
      </w:pPr>
      <w:r>
        <w:t xml:space="preserve">Masters in Translation and Interpreting Studies</w:t>
      </w:r>
    </w:p>
    <w:p>
      <w:pPr>
        <w:pStyle w:val="FirstParagraph"/>
      </w:pPr>
      <w:r>
        <w:rPr>
          <w:iCs/>
          <w:i/>
        </w:rPr>
        <w:t xml:space="preserve">[University Name], Brisbane, Australia | [Graduation Date]</w:t>
      </w:r>
    </w:p>
    <w:p>
      <w:pPr>
        <w:numPr>
          <w:ilvl w:val="0"/>
          <w:numId w:val="1004"/>
        </w:numPr>
        <w:pStyle w:val="Compact"/>
      </w:pPr>
      <w:r>
        <w:t xml:space="preserve">Specialized in intercultural communication, legal translation, and medical interpreting.</w:t>
      </w:r>
    </w:p>
    <w:p>
      <w:pPr>
        <w:numPr>
          <w:ilvl w:val="0"/>
          <w:numId w:val="1004"/>
        </w:numPr>
        <w:pStyle w:val="Compact"/>
      </w:pPr>
      <w:r>
        <w:t xml:space="preserve">Completed a research project on "The Role of Translators in Supporting Migrant Communities in Queensland."</w:t>
      </w:r>
    </w:p>
    <w:bookmarkEnd w:id="26"/>
    <w:bookmarkStart w:id="27" w:name="bachelor-of-arts-in-linguistics"/>
    <w:p>
      <w:pPr>
        <w:pStyle w:val="Heading3"/>
      </w:pPr>
      <w:r>
        <w:t xml:space="preserve">Bachelor of Arts in Linguistics</w:t>
      </w:r>
    </w:p>
    <w:p>
      <w:pPr>
        <w:pStyle w:val="FirstParagraph"/>
      </w:pPr>
      <w:r>
        <w:rPr>
          <w:iCs/>
          <w:i/>
        </w:rPr>
        <w:t xml:space="preserve">[University Name], Brisbane, Australia | [Graduation Date]</w:t>
      </w:r>
    </w:p>
    <w:p>
      <w:pPr>
        <w:numPr>
          <w:ilvl w:val="0"/>
          <w:numId w:val="1005"/>
        </w:numPr>
        <w:pStyle w:val="Compact"/>
      </w:pPr>
      <w:r>
        <w:t xml:space="preserve">Focused on language structure, sociolinguistics, and translation theory.</w:t>
      </w:r>
    </w:p>
    <w:p>
      <w:pPr>
        <w:numPr>
          <w:ilvl w:val="0"/>
          <w:numId w:val="1005"/>
        </w:numPr>
        <w:pStyle w:val="Compact"/>
      </w:pPr>
      <w:r>
        <w:t xml:space="preserve">Participated in a community outreach program to provide free translation services for local businesses.</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Fluent in [Language 1] and [Language 2], with advanced proficiency in English (IELTS 7.5+).</w:t>
      </w:r>
    </w:p>
    <w:p>
      <w:pPr>
        <w:numPr>
          <w:ilvl w:val="0"/>
          <w:numId w:val="1006"/>
        </w:numPr>
        <w:pStyle w:val="Compact"/>
      </w:pPr>
      <w:r>
        <w:rPr>
          <w:bCs/>
          <w:b/>
        </w:rPr>
        <w:t xml:space="preserve">Translation Tools:</w:t>
      </w:r>
      <w:r>
        <w:t xml:space="preserve"> </w:t>
      </w:r>
      <w:r>
        <w:t xml:space="preserve">Proficient in SDL Trados, MemoQ, and Wordfast.</w:t>
      </w:r>
    </w:p>
    <w:p>
      <w:pPr>
        <w:numPr>
          <w:ilvl w:val="0"/>
          <w:numId w:val="1006"/>
        </w:numPr>
        <w:pStyle w:val="Compact"/>
      </w:pPr>
      <w:r>
        <w:rPr>
          <w:bCs/>
          <w:b/>
        </w:rPr>
        <w:t xml:space="preserve">Cultural Competency:</w:t>
      </w:r>
      <w:r>
        <w:t xml:space="preserve"> </w:t>
      </w:r>
      <w:r>
        <w:t xml:space="preserve">Deep understanding of Australian cultural norms and communication styles.</w:t>
      </w:r>
    </w:p>
    <w:p>
      <w:pPr>
        <w:numPr>
          <w:ilvl w:val="0"/>
          <w:numId w:val="1006"/>
        </w:numPr>
        <w:pStyle w:val="Compact"/>
      </w:pPr>
      <w:r>
        <w:rPr>
          <w:bCs/>
          <w:b/>
        </w:rPr>
        <w:t xml:space="preserve">Interpretation Techniques:</w:t>
      </w:r>
      <w:r>
        <w:t xml:space="preserve"> </w:t>
      </w:r>
      <w:r>
        <w:t xml:space="preserve">Skilled in consecutive, simultaneous, and sight translation for diverse settings.</w:t>
      </w:r>
    </w:p>
    <w:p>
      <w:pPr>
        <w:numPr>
          <w:ilvl w:val="0"/>
          <w:numId w:val="1006"/>
        </w:numPr>
        <w:pStyle w:val="Compact"/>
      </w:pPr>
      <w:r>
        <w:rPr>
          <w:bCs/>
          <w:b/>
        </w:rPr>
        <w:t xml:space="preserve">Technical Skills:</w:t>
      </w:r>
      <w:r>
        <w:t xml:space="preserve"> </w:t>
      </w:r>
      <w:r>
        <w:t xml:space="preserve">Experienced in formatting documents, using reference management software (e.g., Zotero), and maintaining terminology databases.</w:t>
      </w:r>
    </w:p>
    <w:bookmarkEnd w:id="29"/>
    <w:bookmarkStart w:id="30" w:name="languages"/>
    <w:p>
      <w:pPr>
        <w:pStyle w:val="Heading2"/>
      </w:pPr>
      <w:r>
        <w:t xml:space="preserve">Languages</w:t>
      </w:r>
    </w:p>
    <w:p>
      <w:pPr>
        <w:numPr>
          <w:ilvl w:val="0"/>
          <w:numId w:val="1007"/>
        </w:numPr>
        <w:pStyle w:val="Compact"/>
      </w:pPr>
      <w:r>
        <w:rPr>
          <w:bCs/>
          <w:b/>
        </w:rPr>
        <w:t xml:space="preserve">[Language 1]:</w:t>
      </w:r>
      <w:r>
        <w:t xml:space="preserve"> </w:t>
      </w:r>
      <w:r>
        <w:t xml:space="preserve">Native or bilingual proficiency.</w:t>
      </w:r>
    </w:p>
    <w:p>
      <w:pPr>
        <w:numPr>
          <w:ilvl w:val="0"/>
          <w:numId w:val="1007"/>
        </w:numPr>
        <w:pStyle w:val="Compact"/>
      </w:pPr>
      <w:r>
        <w:rPr>
          <w:bCs/>
          <w:b/>
        </w:rPr>
        <w:t xml:space="preserve">[Language 2]:</w:t>
      </w:r>
      <w:r>
        <w:t xml:space="preserve"> </w:t>
      </w:r>
      <w:r>
        <w:t xml:space="preserve">Native or bilingual proficiency.</w:t>
      </w:r>
    </w:p>
    <w:p>
      <w:pPr>
        <w:numPr>
          <w:ilvl w:val="0"/>
          <w:numId w:val="1007"/>
        </w:numPr>
        <w:pStyle w:val="Compact"/>
      </w:pPr>
      <w:r>
        <w:rPr>
          <w:bCs/>
          <w:b/>
        </w:rPr>
        <w:t xml:space="preserve">English:</w:t>
      </w:r>
      <w:r>
        <w:t xml:space="preserve"> </w:t>
      </w:r>
      <w:r>
        <w:t xml:space="preserve">Advanced (C1/C2 level), with fluency in professional and academic contexts.</w:t>
      </w:r>
    </w:p>
    <w:bookmarkEnd w:id="30"/>
    <w:bookmarkStart w:id="31" w:name="certifications"/>
    <w:p>
      <w:pPr>
        <w:pStyle w:val="Heading2"/>
      </w:pPr>
      <w:r>
        <w:t xml:space="preserve">Certifications</w:t>
      </w:r>
    </w:p>
    <w:p>
      <w:pPr>
        <w:numPr>
          <w:ilvl w:val="0"/>
          <w:numId w:val="1008"/>
        </w:numPr>
        <w:pStyle w:val="Compact"/>
      </w:pPr>
      <w:r>
        <w:rPr>
          <w:bCs/>
          <w:b/>
        </w:rPr>
        <w:t xml:space="preserve">NAATI (National Accreditation Authority for Translators and Interpreters):</w:t>
      </w:r>
      <w:r>
        <w:t xml:space="preserve"> </w:t>
      </w:r>
      <w:r>
        <w:t xml:space="preserve">Certified Translator/Interpreter (if applicable).</w:t>
      </w:r>
    </w:p>
    <w:p>
      <w:pPr>
        <w:numPr>
          <w:ilvl w:val="0"/>
          <w:numId w:val="1008"/>
        </w:numPr>
        <w:pStyle w:val="Compact"/>
      </w:pPr>
      <w:r>
        <w:rPr>
          <w:bCs/>
          <w:b/>
        </w:rPr>
        <w:t xml:space="preserve">ISO 17100:2015:</w:t>
      </w:r>
      <w:r>
        <w:t xml:space="preserve"> </w:t>
      </w:r>
      <w:r>
        <w:t xml:space="preserve">Certification in Translation Services Quality Management.</w:t>
      </w:r>
    </w:p>
    <w:p>
      <w:pPr>
        <w:numPr>
          <w:ilvl w:val="0"/>
          <w:numId w:val="1008"/>
        </w:numPr>
        <w:pStyle w:val="Compact"/>
      </w:pPr>
      <w:r>
        <w:rPr>
          <w:bCs/>
          <w:b/>
        </w:rPr>
        <w:t xml:space="preserve">Course on Cultural Competency in Australia:</w:t>
      </w:r>
      <w:r>
        <w:t xml:space="preserve"> </w:t>
      </w:r>
      <w:r>
        <w:t xml:space="preserve">Completed through [Institution Name], Brisbane.</w:t>
      </w:r>
    </w:p>
    <w:bookmarkEnd w:id="31"/>
    <w:bookmarkStart w:id="32" w:name="professional-memberships"/>
    <w:p>
      <w:pPr>
        <w:pStyle w:val="Heading2"/>
      </w:pPr>
      <w:r>
        <w:t xml:space="preserve">Professional Memberships</w:t>
      </w:r>
    </w:p>
    <w:p>
      <w:pPr>
        <w:numPr>
          <w:ilvl w:val="0"/>
          <w:numId w:val="1009"/>
        </w:numPr>
        <w:pStyle w:val="Compact"/>
      </w:pPr>
      <w:r>
        <w:t xml:space="preserve">Australian Institute of Interpreters and Translators (AUSIT)</w:t>
      </w:r>
    </w:p>
    <w:p>
      <w:pPr>
        <w:numPr>
          <w:ilvl w:val="0"/>
          <w:numId w:val="1009"/>
        </w:numPr>
        <w:pStyle w:val="Compact"/>
      </w:pPr>
      <w:r>
        <w:t xml:space="preserve">Queensland Language Services Association (QLSA)</w:t>
      </w:r>
    </w:p>
    <w:p>
      <w:pPr>
        <w:numPr>
          <w:ilvl w:val="0"/>
          <w:numId w:val="1009"/>
        </w:numPr>
        <w:pStyle w:val="Compact"/>
      </w:pPr>
      <w:r>
        <w:t xml:space="preserve">International Federation of Translators (FIT)</w:t>
      </w:r>
    </w:p>
    <w:bookmarkEnd w:id="32"/>
    <w:bookmarkStart w:id="34" w:name="portfolio"/>
    <w:p>
      <w:pPr>
        <w:pStyle w:val="Heading2"/>
      </w:pPr>
      <w:r>
        <w:t xml:space="preserve">Portfolio</w:t>
      </w:r>
    </w:p>
    <w:p>
      <w:pPr>
        <w:pStyle w:val="FirstParagraph"/>
      </w:pPr>
      <w:hyperlink r:id="rId33">
        <w:r>
          <w:rPr>
            <w:rStyle w:val="Hyperlink"/>
          </w:rPr>
          <w:t xml:space="preserve">[Your Portfolio Website]</w:t>
        </w:r>
      </w:hyperlink>
      <w:r>
        <w:br/>
      </w:r>
      <w:r>
        <w:t xml:space="preserve">A curated collection of translation samples, interpretation reports, and client testimonials from projects in Australia Brisbane. Includes work with local businesses, government agencies, and community organizations.</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3"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 Australia Brisbane</dc:title>
  <dc:creator/>
  <dc:language>en</dc:language>
  <cp:keywords/>
  <dcterms:created xsi:type="dcterms:W3CDTF">2026-07-21T02:22:52Z</dcterms:created>
  <dcterms:modified xsi:type="dcterms:W3CDTF">2026-07-21T02:22:52Z</dcterms:modified>
</cp:coreProperties>
</file>

<file path=docProps/custom.xml><?xml version="1.0" encoding="utf-8"?>
<Properties xmlns="http://schemas.openxmlformats.org/officeDocument/2006/custom-properties" xmlns:vt="http://schemas.openxmlformats.org/officeDocument/2006/docPropsVTypes"/>
</file>