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Translator</w:t>
      </w:r>
      <w:r>
        <w:t xml:space="preserve"> </w:t>
      </w:r>
      <w:r>
        <w:t xml:space="preserve">Interpreter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resume"/>
    <w:p>
      <w:pPr>
        <w:pStyle w:val="Heading1"/>
      </w:pPr>
      <w:r>
        <w:t xml:space="preserve">Resume</w:t>
      </w:r>
    </w:p>
    <w:p>
      <w:pPr>
        <w:pStyle w:val="FirstParagraph"/>
      </w:pPr>
      <w:r>
        <w:rPr>
          <w:bCs/>
          <w:b/>
        </w:rPr>
        <w:t xml:space="preserve">Name:</w:t>
      </w:r>
      <w:r>
        <w:t xml:space="preserve"> </w:t>
      </w:r>
      <w:r>
        <w:t xml:space="preserve">João Silva</w:t>
      </w:r>
      <w:r>
        <w:br/>
      </w:r>
      <w:r>
        <w:rPr>
          <w:bCs/>
          <w:b/>
        </w:rPr>
        <w:t xml:space="preserve">Contact:</w:t>
      </w:r>
      <w:r>
        <w:t xml:space="preserve"> </w:t>
      </w:r>
      <w:r>
        <w:t xml:space="preserve">+55 (21) 9876-5432 | joaosilva.translator@gmail.com</w:t>
      </w:r>
      <w:r>
        <w:br/>
      </w:r>
      <w:r>
        <w:rPr>
          <w:bCs/>
          <w:b/>
        </w:rPr>
        <w:t xml:space="preserve">Location:</w:t>
      </w:r>
      <w:r>
        <w:t xml:space="preserve"> </w:t>
      </w:r>
      <w:r>
        <w:t xml:space="preserve">Rio de Janeiro, Brazil</w:t>
      </w:r>
    </w:p>
    <w:bookmarkStart w:id="20" w:name="professional-summary"/>
    <w:p>
      <w:pPr>
        <w:pStyle w:val="Heading2"/>
      </w:pPr>
      <w:r>
        <w:t xml:space="preserve">Professional Summary</w:t>
      </w:r>
    </w:p>
    <w:p>
      <w:pPr>
        <w:pStyle w:val="FirstParagraph"/>
      </w:pPr>
      <w:r>
        <w:t xml:space="preserve">Dedicated and multilingual Translator Interpreter with over 8 years of experience specializing in bridging linguistic and cultural gaps in Rio de Janeiro, Brazil. Adept at translating legal documents, business correspondence, and providing real-time interpretation for international clients. Proficient in navigating the unique challenges of the Brazilian market while maintaining accuracy, cultural sensitivity, and professional integrity. Committed to delivering high-quality translation services that meet the needs of diverse industries such as tourism, legal affairs, healthcare, and international trade.</w:t>
      </w:r>
    </w:p>
    <w:bookmarkEnd w:id="20"/>
    <w:bookmarkStart w:id="23" w:name="work-experience"/>
    <w:p>
      <w:pPr>
        <w:pStyle w:val="Heading2"/>
      </w:pPr>
      <w:r>
        <w:t xml:space="preserve">Work Experience</w:t>
      </w:r>
    </w:p>
    <w:bookmarkStart w:id="21" w:name="senior-translator-interpreter"/>
    <w:p>
      <w:pPr>
        <w:pStyle w:val="Heading3"/>
      </w:pPr>
      <w:r>
        <w:t xml:space="preserve">Senior Translator Interpreter</w:t>
      </w:r>
    </w:p>
    <w:p>
      <w:pPr>
        <w:pStyle w:val="FirstParagraph"/>
      </w:pPr>
      <w:r>
        <w:rPr>
          <w:bCs/>
          <w:b/>
        </w:rPr>
        <w:t xml:space="preserve">LinguaBrasil Solutions</w:t>
      </w:r>
      <w:r>
        <w:t xml:space="preserve"> </w:t>
      </w:r>
      <w:r>
        <w:t xml:space="preserve">| Rio de Janeiro, Brazil</w:t>
      </w:r>
      <w:r>
        <w:br/>
      </w:r>
      <w:r>
        <w:rPr>
          <w:iCs/>
          <w:i/>
        </w:rPr>
        <w:t xml:space="preserve">January 2018 – Present</w:t>
      </w:r>
    </w:p>
    <w:p>
      <w:pPr>
        <w:numPr>
          <w:ilvl w:val="0"/>
          <w:numId w:val="1001"/>
        </w:numPr>
        <w:pStyle w:val="Compact"/>
      </w:pPr>
      <w:r>
        <w:t xml:space="preserve">Provided accurate and culturally appropriate translations for legal contracts, medical records, and business presentations between Portuguese and English/Spanish.</w:t>
      </w:r>
    </w:p>
    <w:p>
      <w:pPr>
        <w:numPr>
          <w:ilvl w:val="0"/>
          <w:numId w:val="1001"/>
        </w:numPr>
        <w:pStyle w:val="Compact"/>
      </w:pPr>
      <w:r>
        <w:t xml:space="preserve">Oversaw a team of 10 translators, ensuring compliance with Brazilian translation standards and deadlines.</w:t>
      </w:r>
    </w:p>
    <w:p>
      <w:pPr>
        <w:numPr>
          <w:ilvl w:val="0"/>
          <w:numId w:val="1001"/>
        </w:numPr>
        <w:pStyle w:val="Compact"/>
      </w:pPr>
      <w:r>
        <w:t xml:space="preserve">Delivered real-time interpretation during international conferences in Rio de Janeiro, including the annual Rio International Business Forum.</w:t>
      </w:r>
    </w:p>
    <w:p>
      <w:pPr>
        <w:numPr>
          <w:ilvl w:val="0"/>
          <w:numId w:val="1001"/>
        </w:numPr>
        <w:pStyle w:val="Compact"/>
      </w:pPr>
      <w:r>
        <w:t xml:space="preserve">Collaborated with local NGOs to translate educational materials for underprivileged communities in the city.</w:t>
      </w:r>
    </w:p>
    <w:p>
      <w:pPr>
        <w:numPr>
          <w:ilvl w:val="0"/>
          <w:numId w:val="1001"/>
        </w:numPr>
        <w:pStyle w:val="Compact"/>
      </w:pPr>
      <w:r>
        <w:t xml:space="preserve">Implemented quality assurance protocols that reduced translation errors by 25%.</w:t>
      </w:r>
    </w:p>
    <w:bookmarkEnd w:id="21"/>
    <w:bookmarkStart w:id="22" w:name="freelance-translator-interpreter"/>
    <w:p>
      <w:pPr>
        <w:pStyle w:val="Heading3"/>
      </w:pPr>
      <w:r>
        <w:t xml:space="preserve">Freelance Translator Interpreter</w:t>
      </w:r>
    </w:p>
    <w:p>
      <w:pPr>
        <w:pStyle w:val="FirstParagraph"/>
      </w:pPr>
      <w:r>
        <w:rPr>
          <w:bCs/>
          <w:b/>
        </w:rPr>
        <w:t xml:space="preserve">J.S. Translations</w:t>
      </w:r>
      <w:r>
        <w:t xml:space="preserve"> </w:t>
      </w:r>
      <w:r>
        <w:t xml:space="preserve">| Remote (Based in Rio de Janeiro, Brazil)</w:t>
      </w:r>
      <w:r>
        <w:br/>
      </w:r>
      <w:r>
        <w:rPr>
          <w:iCs/>
          <w:i/>
        </w:rPr>
        <w:t xml:space="preserve">May 2014 – December 2017</w:t>
      </w:r>
    </w:p>
    <w:p>
      <w:pPr>
        <w:numPr>
          <w:ilvl w:val="0"/>
          <w:numId w:val="1002"/>
        </w:numPr>
        <w:pStyle w:val="Compact"/>
      </w:pPr>
      <w:r>
        <w:t xml:space="preserve">Worked with clients across industries, including law firms and multinational corporations, to provide precise translations of legal documents and technical manuals.</w:t>
      </w:r>
    </w:p>
    <w:p>
      <w:pPr>
        <w:numPr>
          <w:ilvl w:val="0"/>
          <w:numId w:val="1002"/>
        </w:numPr>
        <w:pStyle w:val="Compact"/>
      </w:pPr>
      <w:r>
        <w:t xml:space="preserve">Offered interpretation services for diplomatic meetings between Brazilian government officials and foreign investors.</w:t>
      </w:r>
    </w:p>
    <w:p>
      <w:pPr>
        <w:numPr>
          <w:ilvl w:val="0"/>
          <w:numId w:val="1002"/>
        </w:numPr>
        <w:pStyle w:val="Compact"/>
      </w:pPr>
      <w:r>
        <w:t xml:space="preserve">Developed a reputation for handling complex cultural nuances in translations, ensuring clarity and relevance in the Brazilian context.</w:t>
      </w:r>
    </w:p>
    <w:p>
      <w:pPr>
        <w:numPr>
          <w:ilvl w:val="0"/>
          <w:numId w:val="1002"/>
        </w:numPr>
        <w:pStyle w:val="Compact"/>
      </w:pPr>
      <w:r>
        <w:t xml:space="preserve">Utilized CAT (Computer-Assisted Translation) tools to streamline workflows and improve efficiency.</w:t>
      </w:r>
    </w:p>
    <w:bookmarkEnd w:id="22"/>
    <w:bookmarkEnd w:id="23"/>
    <w:bookmarkStart w:id="24" w:name="education"/>
    <w:p>
      <w:pPr>
        <w:pStyle w:val="Heading2"/>
      </w:pPr>
      <w:r>
        <w:t xml:space="preserve">Education</w:t>
      </w:r>
    </w:p>
    <w:p>
      <w:pPr>
        <w:pStyle w:val="FirstParagraph"/>
      </w:pPr>
      <w:r>
        <w:rPr>
          <w:bCs/>
          <w:b/>
        </w:rPr>
        <w:t xml:space="preserve">Bachelor of Arts in Linguistics and Translation</w:t>
      </w:r>
      <w:r>
        <w:br/>
      </w:r>
      <w:r>
        <w:t xml:space="preserve">Universidade Federal do Rio de Janeiro (UFRJ)</w:t>
      </w:r>
      <w:r>
        <w:br/>
      </w:r>
      <w:r>
        <w:rPr>
          <w:iCs/>
          <w:i/>
        </w:rPr>
        <w:t xml:space="preserve">Graduated: 2013</w:t>
      </w:r>
    </w:p>
    <w:p>
      <w:pPr>
        <w:numPr>
          <w:ilvl w:val="0"/>
          <w:numId w:val="1003"/>
        </w:numPr>
        <w:pStyle w:val="Compact"/>
      </w:pPr>
      <w:r>
        <w:t xml:space="preserve">Specialized in Portuguese, English, and Spanish linguistic structures.</w:t>
      </w:r>
    </w:p>
    <w:p>
      <w:pPr>
        <w:numPr>
          <w:ilvl w:val="0"/>
          <w:numId w:val="1003"/>
        </w:numPr>
        <w:pStyle w:val="Compact"/>
      </w:pPr>
      <w:r>
        <w:t xml:space="preserve">Completed a thesis on "Cultural Adaptation in Translating Brazilian Literature for International Audiences."</w:t>
      </w:r>
    </w:p>
    <w:p>
      <w:pPr>
        <w:pStyle w:val="FirstParagraph"/>
      </w:pPr>
      <w:r>
        <w:rPr>
          <w:bCs/>
          <w:b/>
        </w:rPr>
        <w:t xml:space="preserve">Certifications</w:t>
      </w:r>
    </w:p>
    <w:p>
      <w:pPr>
        <w:numPr>
          <w:ilvl w:val="0"/>
          <w:numId w:val="1004"/>
        </w:numPr>
        <w:pStyle w:val="Compact"/>
      </w:pPr>
      <w:r>
        <w:t xml:space="preserve">American Translators Association (ATA) Certification – 2016</w:t>
      </w:r>
    </w:p>
    <w:p>
      <w:pPr>
        <w:numPr>
          <w:ilvl w:val="0"/>
          <w:numId w:val="1004"/>
        </w:numPr>
        <w:pStyle w:val="Compact"/>
      </w:pPr>
      <w:r>
        <w:t xml:space="preserve">ProZ.com Certified Translator – Portuguese-English/Spanish</w:t>
      </w:r>
    </w:p>
    <w:p>
      <w:pPr>
        <w:numPr>
          <w:ilvl w:val="0"/>
          <w:numId w:val="1004"/>
        </w:numPr>
        <w:pStyle w:val="Compact"/>
      </w:pPr>
      <w:r>
        <w:t xml:space="preserve">Brazilian Association of Linguists (ABAL) Membership – 2015</w:t>
      </w:r>
    </w:p>
    <w:bookmarkEnd w:id="24"/>
    <w:bookmarkStart w:id="25" w:name="languages"/>
    <w:p>
      <w:pPr>
        <w:pStyle w:val="Heading2"/>
      </w:pPr>
      <w:r>
        <w:t xml:space="preserve">Languages</w:t>
      </w:r>
    </w:p>
    <w:p>
      <w:pPr>
        <w:numPr>
          <w:ilvl w:val="0"/>
          <w:numId w:val="1005"/>
        </w:numPr>
        <w:pStyle w:val="Compact"/>
      </w:pPr>
      <w:r>
        <w:rPr>
          <w:bCs/>
          <w:b/>
        </w:rPr>
        <w:t xml:space="preserve">Portuguese (Native)</w:t>
      </w:r>
    </w:p>
    <w:p>
      <w:pPr>
        <w:numPr>
          <w:ilvl w:val="0"/>
          <w:numId w:val="1005"/>
        </w:numPr>
        <w:pStyle w:val="Compact"/>
      </w:pPr>
      <w:r>
        <w:rPr>
          <w:bCs/>
          <w:b/>
        </w:rPr>
        <w:t xml:space="preserve">English (Fluent)</w:t>
      </w:r>
      <w:r>
        <w:t xml:space="preserve"> </w:t>
      </w:r>
      <w:r>
        <w:t xml:space="preserve">– TOEFL iBT 110</w:t>
      </w:r>
    </w:p>
    <w:p>
      <w:pPr>
        <w:numPr>
          <w:ilvl w:val="0"/>
          <w:numId w:val="1005"/>
        </w:numPr>
        <w:pStyle w:val="Compact"/>
      </w:pPr>
      <w:r>
        <w:rPr>
          <w:bCs/>
          <w:b/>
        </w:rPr>
        <w:t xml:space="preserve">Spanish (Fluent)</w:t>
      </w:r>
    </w:p>
    <w:p>
      <w:pPr>
        <w:numPr>
          <w:ilvl w:val="0"/>
          <w:numId w:val="1005"/>
        </w:numPr>
        <w:pStyle w:val="Compact"/>
      </w:pPr>
      <w:r>
        <w:rPr>
          <w:bCs/>
          <w:b/>
        </w:rPr>
        <w:t xml:space="preserve">French (Intermediate)</w:t>
      </w:r>
    </w:p>
    <w:bookmarkEnd w:id="25"/>
    <w:bookmarkStart w:id="26" w:name="skills"/>
    <w:p>
      <w:pPr>
        <w:pStyle w:val="Heading2"/>
      </w:pPr>
      <w:r>
        <w:t xml:space="preserve">Skills</w:t>
      </w:r>
    </w:p>
    <w:p>
      <w:pPr>
        <w:numPr>
          <w:ilvl w:val="0"/>
          <w:numId w:val="1006"/>
        </w:numPr>
        <w:pStyle w:val="Compact"/>
      </w:pPr>
      <w:r>
        <w:t xml:space="preserve">Cultural competency in Brazilian society and business practices.</w:t>
      </w:r>
    </w:p>
    <w:p>
      <w:pPr>
        <w:numPr>
          <w:ilvl w:val="0"/>
          <w:numId w:val="1006"/>
        </w:numPr>
        <w:pStyle w:val="Compact"/>
      </w:pPr>
      <w:r>
        <w:t xml:space="preserve">Proficiency in Microsoft Office, Adobe Acrobat, and CAT tools (Trados, MemoQ).</w:t>
      </w:r>
    </w:p>
    <w:p>
      <w:pPr>
        <w:numPr>
          <w:ilvl w:val="0"/>
          <w:numId w:val="1006"/>
        </w:numPr>
        <w:pStyle w:val="Compact"/>
      </w:pPr>
      <w:r>
        <w:t xml:space="preserve">Strong analytical skills for translating technical and legal documents.</w:t>
      </w:r>
    </w:p>
    <w:p>
      <w:pPr>
        <w:numPr>
          <w:ilvl w:val="0"/>
          <w:numId w:val="1006"/>
        </w:numPr>
        <w:pStyle w:val="Compact"/>
      </w:pPr>
      <w:r>
        <w:t xml:space="preserve">Excellent communication and interpersonal skills for interpretation roles.</w:t>
      </w:r>
    </w:p>
    <w:p>
      <w:pPr>
        <w:numPr>
          <w:ilvl w:val="0"/>
          <w:numId w:val="1006"/>
        </w:numPr>
        <w:pStyle w:val="Compact"/>
      </w:pPr>
      <w:r>
        <w:t xml:space="preserve">Awareness of Brazilian legal frameworks to ensure compliance in translations.</w:t>
      </w:r>
    </w:p>
    <w:bookmarkEnd w:id="26"/>
    <w:bookmarkStart w:id="27" w:name="professional-affiliations"/>
    <w:p>
      <w:pPr>
        <w:pStyle w:val="Heading2"/>
      </w:pPr>
      <w:r>
        <w:t xml:space="preserve">Professional Affiliations</w:t>
      </w:r>
    </w:p>
    <w:p>
      <w:pPr>
        <w:numPr>
          <w:ilvl w:val="0"/>
          <w:numId w:val="1007"/>
        </w:numPr>
        <w:pStyle w:val="Compact"/>
      </w:pPr>
      <w:r>
        <w:t xml:space="preserve">Member of the Brazilian Society of Translators (SBT) – 2015–Present</w:t>
      </w:r>
    </w:p>
    <w:p>
      <w:pPr>
        <w:numPr>
          <w:ilvl w:val="0"/>
          <w:numId w:val="1007"/>
        </w:numPr>
        <w:pStyle w:val="Compact"/>
      </w:pPr>
      <w:r>
        <w:t xml:space="preserve">Volunteer translator for the Rio de Janeiro International Cultural Exchange Program</w:t>
      </w:r>
    </w:p>
    <w:p>
      <w:pPr>
        <w:numPr>
          <w:ilvl w:val="0"/>
          <w:numId w:val="1007"/>
        </w:numPr>
        <w:pStyle w:val="Compact"/>
      </w:pPr>
      <w:r>
        <w:t xml:space="preserve">Publisher in the "Revista de Tradução" journal, focusing on Brazilian translation practices.</w:t>
      </w:r>
    </w:p>
    <w:bookmarkEnd w:id="27"/>
    <w:bookmarkStart w:id="28" w:name="additional-information"/>
    <w:p>
      <w:pPr>
        <w:pStyle w:val="Heading2"/>
      </w:pPr>
      <w:r>
        <w:t xml:space="preserve">Additional Information</w:t>
      </w:r>
    </w:p>
    <w:p>
      <w:pPr>
        <w:pStyle w:val="FirstParagraph"/>
      </w:pPr>
      <w:r>
        <w:t xml:space="preserve">As a Translator Interpreter based in Rio de Janeiro, I have consistently prioritized the unique needs of the Brazilian market. My work includes translating content for tourism campaigns, legal documents for foreign investors, and providing interpretation services at major events such as the Rio Carnival and the Rio International Film Festival. I am deeply committed to fostering cross-cultural understanding through accurate and culturally relevant translations.</w:t>
      </w:r>
    </w:p>
    <w:p>
      <w:pPr>
        <w:pStyle w:val="BodyText"/>
      </w:pPr>
      <w:r>
        <w:t xml:space="preserve">The role of a Translator Interpreter in Brazil is not just about language but about bridging worlds. In Rio de Janeiro, where cultural diversity thrives, my expertise ensures that messages are conveyed with clarity and respect for local traditions. Whether working on a legal contract or interpreting for an international delegation, I bring the same level of dedication and professionalism that aligns with the standards of Brazil’s dynamic business environment.</w:t>
      </w:r>
    </w:p>
    <w:bookmarkEnd w:id="28"/>
    <w:bookmarkStart w:id="29" w:name="references"/>
    <w:p>
      <w:pPr>
        <w:pStyle w:val="Heading2"/>
      </w:pPr>
      <w:r>
        <w:t xml:space="preserve">References</w:t>
      </w:r>
    </w:p>
    <w:p>
      <w:pPr>
        <w:pStyle w:val="FirstParagraph"/>
      </w:pPr>
      <w:r>
        <w:t xml:space="preserve">Available upon request. Please contact me at joaosilva.translator@gmail.com for references from past clients and colleagues in Rio de Janeiro and beyond.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Translator Interpreter - Brazil Rio de Janeiro</dc:title>
  <dc:creator/>
  <cp:keywords/>
  <dcterms:created xsi:type="dcterms:W3CDTF">2026-07-21T15:23:13Z</dcterms:created>
  <dcterms:modified xsi:type="dcterms:W3CDTF">2026-07-21T15:23:13Z</dcterms:modified>
</cp:coreProperties>
</file>

<file path=docProps/custom.xml><?xml version="1.0" encoding="utf-8"?>
<Properties xmlns="http://schemas.openxmlformats.org/officeDocument/2006/custom-properties" xmlns:vt="http://schemas.openxmlformats.org/officeDocument/2006/docPropsVTypes"/>
</file>