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Translator &amp; Interpreter | Canada Montreal | Professional Services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+1 (514) 555-0198 | Location: Montreal, Quebec, Canada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over 8 years of expertise in bridging linguistic and cultural gaps across Canada. Specializing in French-English translation and interpretation services, I have provided critical support to government agencies, non-profit organizations, and private enterprises in Montreal. My work ensures accurate communication while adhering to the unique standards of Canada’s multilingual environment. With a deep understanding of Quebec’s regulatory frameworks and cultural nuances, I am committed to delivering high-quality linguistic solutions that meet the evolving needs of diverse communities in Montreal.</w:t>
      </w:r>
    </w:p>
    <w:p>
      <w:r>
        <w:pict>
          <v:rect style="width:0;height:1.5pt" o:hralign="center" o:hrstd="t" o:hr="t"/>
        </w:pic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Languages: French (native), English (fluent), Spanish (proficient)</w:t>
      </w:r>
    </w:p>
    <w:p>
      <w:pPr>
        <w:numPr>
          <w:ilvl w:val="0"/>
          <w:numId w:val="1001"/>
        </w:numPr>
        <w:pStyle w:val="Compact"/>
      </w:pPr>
      <w:r>
        <w:t xml:space="preserve">Translation &amp; Interpretation Services</w:t>
      </w:r>
    </w:p>
    <w:p>
      <w:pPr>
        <w:numPr>
          <w:ilvl w:val="0"/>
          <w:numId w:val="1001"/>
        </w:numPr>
        <w:pStyle w:val="Compact"/>
      </w:pPr>
      <w:r>
        <w:t xml:space="preserve">Cultural Sensitivity &amp; Localization Expertise</w:t>
      </w:r>
    </w:p>
    <w:p>
      <w:pPr>
        <w:numPr>
          <w:ilvl w:val="0"/>
          <w:numId w:val="1001"/>
        </w:numPr>
        <w:pStyle w:val="Compact"/>
      </w:pPr>
      <w:r>
        <w:t xml:space="preserve">Technical and Legal Document Translation</w:t>
      </w:r>
    </w:p>
    <w:p>
      <w:pPr>
        <w:numPr>
          <w:ilvl w:val="0"/>
          <w:numId w:val="1001"/>
        </w:numPr>
        <w:pStyle w:val="Compact"/>
      </w:pPr>
      <w:r>
        <w:t xml:space="preserve">Consecutive and Simultaneous Interpretation</w:t>
      </w:r>
    </w:p>
    <w:p>
      <w:pPr>
        <w:numPr>
          <w:ilvl w:val="0"/>
          <w:numId w:val="1001"/>
        </w:numPr>
        <w:pStyle w:val="Compact"/>
      </w:pPr>
      <w:r>
        <w:t xml:space="preserve">Project Management in Multilingual Projects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6227ca82d38e85cba46fc632f049c02a60f118"/>
    <w:p>
      <w:pPr>
        <w:pStyle w:val="Heading3"/>
      </w:pPr>
      <w:r>
        <w:rPr>
          <w:bCs/>
          <w:b/>
        </w:rPr>
        <w:t xml:space="preserve">Senior Translator &amp; Interpreter | Montreal Language Services Ltd.</w:t>
      </w:r>
    </w:p>
    <w:p>
      <w:pPr>
        <w:pStyle w:val="FirstParagraph"/>
      </w:pPr>
      <w:r>
        <w:rPr>
          <w:iCs/>
          <w:i/>
        </w:rPr>
        <w:t xml:space="preserve">Montreal, Quebec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translation and interpretation services for government departments, ensuring compliance with Canadian linguistic policies and standards.</w:t>
      </w:r>
    </w:p>
    <w:p>
      <w:pPr>
        <w:numPr>
          <w:ilvl w:val="0"/>
          <w:numId w:val="1002"/>
        </w:numPr>
        <w:pStyle w:val="Compact"/>
      </w:pPr>
      <w:r>
        <w:t xml:space="preserve">Translated legal documents, technical manuals, and marketing materials between French and English for multinational clients in Montreal.</w:t>
      </w:r>
    </w:p>
    <w:p>
      <w:pPr>
        <w:numPr>
          <w:ilvl w:val="0"/>
          <w:numId w:val="1002"/>
        </w:numPr>
        <w:pStyle w:val="Compact"/>
      </w:pPr>
      <w:r>
        <w:t xml:space="preserve">Conducted simultaneous interpretation at international conferences hosted in Montreal, including events organized by the Canadian Council of Ministers of Education (CCME).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support immigrant communities through language access programs, improving their ability to navigate healthcare and legal systems in Canada.</w:t>
      </w:r>
    </w:p>
    <w:p>
      <w:pPr>
        <w:numPr>
          <w:ilvl w:val="0"/>
          <w:numId w:val="1002"/>
        </w:numPr>
        <w:pStyle w:val="Compact"/>
      </w:pPr>
      <w:r>
        <w:t xml:space="preserve">Implemented CAT tools (e.g., Trados, MemoQ) to streamline workflows and maintain consistency in large-scale translation projects for Montreal-based businesses.</w:t>
      </w:r>
    </w:p>
    <w:bookmarkEnd w:id="23"/>
    <w:bookmarkStart w:id="24" w:name="Xa1263a81dd6964f055c80648b9f66d52fe9eb86"/>
    <w:p>
      <w:pPr>
        <w:pStyle w:val="Heading3"/>
      </w:pPr>
      <w:r>
        <w:rPr>
          <w:bCs/>
          <w:b/>
        </w:rPr>
        <w:t xml:space="preserve">Freelance Translator &amp; Interpreter | Independent Contractor</w:t>
      </w:r>
    </w:p>
    <w:p>
      <w:pPr>
        <w:pStyle w:val="FirstParagraph"/>
      </w:pPr>
      <w:r>
        <w:rPr>
          <w:iCs/>
          <w:i/>
        </w:rPr>
        <w:t xml:space="preserve">Montreal, Quebec | 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Offered on-demand translation and interpretation services to small businesses and startups in Montreal, focusing on French-English communication.</w:t>
      </w:r>
    </w:p>
    <w:p>
      <w:pPr>
        <w:numPr>
          <w:ilvl w:val="0"/>
          <w:numId w:val="1003"/>
        </w:numPr>
        <w:pStyle w:val="Compact"/>
      </w:pPr>
      <w:r>
        <w:t xml:space="preserve">Supported clients in preparing bilingual content for the Canadian market, including product descriptions, website localization, and advertising campaigns.</w:t>
      </w:r>
    </w:p>
    <w:p>
      <w:pPr>
        <w:numPr>
          <w:ilvl w:val="0"/>
          <w:numId w:val="1003"/>
        </w:numPr>
        <w:pStyle w:val="Compact"/>
      </w:pPr>
      <w:r>
        <w:t xml:space="preserve">Provided real-time interpretation for medical appointments at Montreal’s Jewish General Hospital, ensuring clear communication between patients and healthcare professionals.</w:t>
      </w:r>
    </w:p>
    <w:p>
      <w:pPr>
        <w:numPr>
          <w:ilvl w:val="0"/>
          <w:numId w:val="1003"/>
        </w:numPr>
        <w:pStyle w:val="Compact"/>
      </w:pPr>
      <w:r>
        <w:t xml:space="preserve">Advised clients on cultural adaptation strategies to align with Quebec’s linguistic requirements under the Charter of the French Language (Bill 101).</w:t>
      </w:r>
    </w:p>
    <w:bookmarkEnd w:id="24"/>
    <w:bookmarkStart w:id="25" w:name="Xc79ef51a11bbe57e0a413738cf6463c2db60f0c"/>
    <w:p>
      <w:pPr>
        <w:pStyle w:val="Heading3"/>
      </w:pPr>
      <w:r>
        <w:rPr>
          <w:bCs/>
          <w:b/>
        </w:rPr>
        <w:t xml:space="preserve">Junior Translator | Quebec Government Translation Office</w:t>
      </w:r>
    </w:p>
    <w:p>
      <w:pPr>
        <w:pStyle w:val="FirstParagraph"/>
      </w:pPr>
      <w:r>
        <w:rPr>
          <w:iCs/>
          <w:i/>
        </w:rPr>
        <w:t xml:space="preserve">Montreal, Quebec | June 2013 – February 2015</w:t>
      </w:r>
    </w:p>
    <w:p>
      <w:pPr>
        <w:numPr>
          <w:ilvl w:val="0"/>
          <w:numId w:val="1004"/>
        </w:numPr>
        <w:pStyle w:val="Compact"/>
      </w:pPr>
      <w:r>
        <w:t xml:space="preserve">Translated official government documents, including legislation and public service materials, into English for federal and provincial stakeholders.</w:t>
      </w:r>
    </w:p>
    <w:p>
      <w:pPr>
        <w:numPr>
          <w:ilvl w:val="0"/>
          <w:numId w:val="1004"/>
        </w:numPr>
        <w:pStyle w:val="Compact"/>
      </w:pPr>
      <w:r>
        <w:t xml:space="preserve">Assisted in the localization of digital content for the Quebec Ministry of Education, ensuring accessibility for French-speaking communities across Canada.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on Canadian linguistic standards and Quebec’s regulatory guidelines to enhance translation accuracy.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masters-in-translation-studies"/>
    <w:p>
      <w:pPr>
        <w:pStyle w:val="Heading3"/>
      </w:pPr>
      <w:r>
        <w:rPr>
          <w:bCs/>
          <w:b/>
        </w:rPr>
        <w:t xml:space="preserve">Masters in Translation Studies</w:t>
      </w:r>
    </w:p>
    <w:p>
      <w:pPr>
        <w:pStyle w:val="FirstParagraph"/>
      </w:pPr>
      <w:r>
        <w:t xml:space="preserve">Université de Montréal | Montreal, Quebec | Graduated: 2013</w:t>
      </w:r>
    </w:p>
    <w:p>
      <w:pPr>
        <w:pStyle w:val="BodyText"/>
      </w:pPr>
      <w:r>
        <w:t xml:space="preserve">Specialized in cross-cultural communication, legal translation, and the role of interpreters in multicultural societies. Completed a thesis on the challenges of interpreting in multilingual settings within Canada’s federal system.</w:t>
      </w:r>
    </w:p>
    <w:bookmarkEnd w:id="27"/>
    <w:bookmarkStart w:id="28" w:name="Xdae99a1ab7b3c2eb7ea1e09e72f3bc00f2a2745"/>
    <w:p>
      <w:pPr>
        <w:pStyle w:val="Heading3"/>
      </w:pPr>
      <w:r>
        <w:rPr>
          <w:bCs/>
          <w:b/>
        </w:rPr>
        <w:t xml:space="preserve">Bachelor of Arts in French &amp; English Literature</w:t>
      </w:r>
    </w:p>
    <w:p>
      <w:pPr>
        <w:pStyle w:val="FirstParagraph"/>
      </w:pPr>
      <w:r>
        <w:t xml:space="preserve">McGill University | Montreal, Quebec | Graduated: 2010</w:t>
      </w:r>
    </w:p>
    <w:p>
      <w:pPr>
        <w:pStyle w:val="BodyText"/>
      </w:pPr>
      <w:r>
        <w:t xml:space="preserve">Focus on literary analysis and language theory, with coursework in sociolinguistics and translation studies. Participated in the university’s Language Exchange Program to refine practical interpretation skills.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Translator (CT)</w:t>
      </w:r>
      <w:r>
        <w:t xml:space="preserve"> </w:t>
      </w:r>
      <w:r>
        <w:t xml:space="preserve">– Canadian Translators, Terminologists and Interpreters Council (CTTIC)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Interpreter Certification</w:t>
      </w:r>
      <w:r>
        <w:t xml:space="preserve"> </w:t>
      </w:r>
      <w:r>
        <w:t xml:space="preserve">– Quebec Association of Interpreters and Translators (AQIT)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CAT Tools Training</w:t>
      </w:r>
      <w:r>
        <w:t xml:space="preserve"> </w:t>
      </w:r>
      <w:r>
        <w:t xml:space="preserve">– ProZ.com, 2019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Canadian Translators Federation (CTF)</w:t>
      </w:r>
    </w:p>
    <w:p>
      <w:pPr>
        <w:numPr>
          <w:ilvl w:val="0"/>
          <w:numId w:val="1006"/>
        </w:numPr>
        <w:pStyle w:val="Compact"/>
      </w:pPr>
      <w:r>
        <w:t xml:space="preserve">Member of the Quebec Association of Interpreters and Translators (AQIT)</w:t>
      </w:r>
    </w:p>
    <w:p>
      <w:pPr>
        <w:numPr>
          <w:ilvl w:val="0"/>
          <w:numId w:val="1006"/>
        </w:numPr>
        <w:pStyle w:val="Compact"/>
      </w:pPr>
      <w:r>
        <w:t xml:space="preserve">Volunteer Interpreter for Montreal’s Immigrant Integration Program, 2016–2018</w:t>
      </w:r>
    </w:p>
    <w:p>
      <w:r>
        <w:pict>
          <v:rect style="width:0;height:1.5pt" o:hralign="center" o:hrstd="t" o:hr="t"/>
        </w:pict>
      </w:r>
    </w:p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Microsoft Office Suite (Word, Excel, PowerPoint)</w:t>
      </w:r>
    </w:p>
    <w:p>
      <w:pPr>
        <w:numPr>
          <w:ilvl w:val="0"/>
          <w:numId w:val="1007"/>
        </w:numPr>
        <w:pStyle w:val="Compact"/>
      </w:pPr>
      <w:r>
        <w:t xml:space="preserve">Fluent in using CAT tools (Trados, MemoQ, SDL) for translation projects</w:t>
      </w:r>
    </w:p>
    <w:p>
      <w:pPr>
        <w:numPr>
          <w:ilvl w:val="0"/>
          <w:numId w:val="1007"/>
        </w:numPr>
        <w:pStyle w:val="Compact"/>
      </w:pPr>
      <w:r>
        <w:t xml:space="preserve">Familiarity with Content Management Systems (CMS) for multilingual website localization</w:t>
      </w:r>
    </w:p>
    <w:p>
      <w:pPr>
        <w:numPr>
          <w:ilvl w:val="0"/>
          <w:numId w:val="1007"/>
        </w:numPr>
        <w:pStyle w:val="Compact"/>
      </w:pPr>
      <w:r>
        <w:t xml:space="preserve">Strong knowledge of Canadian regulatory frameworks and linguistic standards</w:t>
      </w:r>
    </w:p>
    <w:p>
      <w:r>
        <w:pict>
          <v:rect style="width:0;height:1.5pt" o:hralign="center" o:hrstd="t" o:hr="t"/>
        </w:pic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Language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Writing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Speaking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Interpreting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French (native)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Excellent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Excellent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Excellent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Excellent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English (fluent)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Demonstrated proficiency in legal and technical interpretation for Canadian clients.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Resume for Translator Interpreter in Canada Montreal – Designed to align with the linguistic and professional standards of Quebec and the broader Canadian market.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Canada Montreal</dc:title>
  <dc:creator/>
  <dc:language>en</dc:language>
  <cp:keywords/>
  <dcterms:created xsi:type="dcterms:W3CDTF">2026-07-20T05:09:39Z</dcterms:created>
  <dcterms:modified xsi:type="dcterms:W3CDTF">2026-07-20T05:09:39Z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