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Xa6314f995334884d5cf3bb5557a36e31e380e99"/>
    <w:p>
      <w:pPr>
        <w:pStyle w:val="Heading1"/>
      </w:pPr>
      <w:r>
        <w:t xml:space="preserve">Resume: Professional Translator &amp; Interpreter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Translator and Interpreter based in Guangzhou, China. With over [X years] of expertise in bridging linguistic and cultural gaps, I specialize in facilitating seamless communication between English-speaking clients and Chinese counterparts. My resume reflects a deep understanding of the unique challenges faced by professionals working in Guangzhou’s dynamic business environment, where multilingual proficiency is critical to success. As a Translator Interpreter, I have consistently delivered accurate translations and interpretations that align with the cultural nuances of China Guangzhou, ensuring clarity and professionalism in every project.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Chinese, with proficiency in [other languages if applicable].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Translation &amp; Interpretation:</w:t>
      </w:r>
      <w:r>
        <w:t xml:space="preserve"> </w:t>
      </w:r>
      <w:r>
        <w:t xml:space="preserve">Expertise in document translation, conference interpreting, and business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Chinese customs, etiquette, and business practices in Guangzhou.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CAT (Computer-Assisted Translation) tools, such as Trados and MemoQ, and Microsoft Office Suite.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Ability to navigate complex intercultural interactions with sensitivity and accuracy.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approach to ensuring linguistic precision and contextual relevance in all translations.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ranslator-interpreter"/>
    <w:p>
      <w:pPr>
        <w:pStyle w:val="Heading3"/>
      </w:pPr>
      <w:r>
        <w:t xml:space="preserve">Translator &amp; Interpreter</w:t>
      </w:r>
    </w:p>
    <w:p>
      <w:pPr>
        <w:pStyle w:val="FirstParagraph"/>
      </w:pPr>
      <w:r>
        <w:rPr>
          <w:iCs/>
          <w:i/>
        </w:rPr>
        <w:t xml:space="preserve">[Company Name], Guangzhou, China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services for legal documents, technical manuals, and business contracts between English and Chinese.</w:t>
      </w:r>
    </w:p>
    <w:p>
      <w:pPr>
        <w:numPr>
          <w:ilvl w:val="0"/>
          <w:numId w:val="1002"/>
        </w:numPr>
        <w:pStyle w:val="Compact"/>
      </w:pPr>
      <w:r>
        <w:t xml:space="preserve">Delivered real-time interpretation during high-stakes meetings, conferences, and negotiations in Guangzhou’s corporate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teams to ensure accurate translation of marketing materials tailored to the Chinese market.</w:t>
      </w:r>
    </w:p>
    <w:p>
      <w:pPr>
        <w:numPr>
          <w:ilvl w:val="0"/>
          <w:numId w:val="1002"/>
        </w:numPr>
        <w:pStyle w:val="Compact"/>
      </w:pPr>
      <w:r>
        <w:t xml:space="preserve">Maintained a 99% client satisfaction rate through consistent quality and cultural alignment in all projects.</w:t>
      </w:r>
    </w:p>
    <w:bookmarkEnd w:id="23"/>
    <w:bookmarkStart w:id="24" w:name="freelance-translator-interpreter"/>
    <w:p>
      <w:pPr>
        <w:pStyle w:val="Heading3"/>
      </w:pPr>
      <w:r>
        <w:t xml:space="preserve">Freelance Translator &amp; Interpreter</w:t>
      </w:r>
    </w:p>
    <w:p>
      <w:pPr>
        <w:pStyle w:val="FirstParagraph"/>
      </w:pPr>
      <w:r>
        <w:rPr>
          <w:iCs/>
          <w:i/>
        </w:rPr>
        <w:t xml:space="preserve">[Freelance Name/Platform], Guangzhou, China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international clients in communicating with Chinese partners, including startups and multinational corporations in Guangzhou.</w:t>
      </w:r>
    </w:p>
    <w:p>
      <w:pPr>
        <w:numPr>
          <w:ilvl w:val="0"/>
          <w:numId w:val="1003"/>
        </w:numPr>
        <w:pStyle w:val="Compact"/>
      </w:pPr>
      <w:r>
        <w:t xml:space="preserve">Translated and interpreted for events such as trade fairs, seminars, and industry-specific workshops.</w:t>
      </w:r>
    </w:p>
    <w:p>
      <w:pPr>
        <w:numPr>
          <w:ilvl w:val="0"/>
          <w:numId w:val="1003"/>
        </w:numPr>
        <w:pStyle w:val="Compact"/>
      </w:pPr>
      <w:r>
        <w:t xml:space="preserve">Oversaw the localization of websites, software interfaces, and educational content to meet the needs of Guangzhou’s tech-savvy audience.</w:t>
      </w:r>
    </w:p>
    <w:bookmarkEnd w:id="24"/>
    <w:bookmarkStart w:id="25" w:name="language-consultant"/>
    <w:p>
      <w:pPr>
        <w:pStyle w:val="Heading3"/>
      </w:pPr>
      <w:r>
        <w:t xml:space="preserve">Language Consultant</w:t>
      </w:r>
    </w:p>
    <w:p>
      <w:pPr>
        <w:pStyle w:val="FirstParagraph"/>
      </w:pPr>
      <w:r>
        <w:rPr>
          <w:iCs/>
          <w:i/>
        </w:rPr>
        <w:t xml:space="preserve">[Organization Name], Guangzhou, China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businesses on effective communication strategies for the Chinese market, with a focus on Guangzhou’s economic and cultural landscape.</w:t>
      </w:r>
    </w:p>
    <w:p>
      <w:pPr>
        <w:numPr>
          <w:ilvl w:val="0"/>
          <w:numId w:val="1004"/>
        </w:numPr>
        <w:pStyle w:val="Compact"/>
      </w:pPr>
      <w:r>
        <w:t xml:space="preserve">Conducted training sessions for foreign professionals to improve their Mandarin proficiency and cultural awareness.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msc-in-translation-studies"/>
    <w:p>
      <w:pPr>
        <w:pStyle w:val="Heading3"/>
      </w:pPr>
      <w:r>
        <w:t xml:space="preserve">MSc in Translation Studies</w:t>
      </w:r>
    </w:p>
    <w:p>
      <w:pPr>
        <w:pStyle w:val="FirstParagraph"/>
      </w:pPr>
      <w:r>
        <w:rPr>
          <w:iCs/>
          <w:i/>
        </w:rPr>
        <w:t xml:space="preserve">[University Name], Guangzhou, China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Coursework focused on translation theory, cultural adaptation, and technical writing.</w:t>
      </w:r>
    </w:p>
    <w:p>
      <w:pPr>
        <w:numPr>
          <w:ilvl w:val="0"/>
          <w:numId w:val="1005"/>
        </w:numPr>
        <w:pStyle w:val="Compact"/>
      </w:pPr>
      <w:r>
        <w:t xml:space="preserve">Research project on the role of interpreters in international business settings in China Guangzhou.</w:t>
      </w:r>
    </w:p>
    <w:bookmarkEnd w:id="27"/>
    <w:bookmarkStart w:id="28" w:name="certification-in-conference-interpreting"/>
    <w:p>
      <w:pPr>
        <w:pStyle w:val="Heading3"/>
      </w:pPr>
      <w:r>
        <w:t xml:space="preserve">Certification in Conference Interpreting</w:t>
      </w:r>
    </w:p>
    <w:p>
      <w:pPr>
        <w:pStyle w:val="FirstParagraph"/>
      </w:pPr>
      <w:r>
        <w:rPr>
          <w:iCs/>
          <w:i/>
        </w:rPr>
        <w:t xml:space="preserve">[Institution Name], Guangzhou, China</w:t>
      </w:r>
    </w:p>
    <w:p>
      <w:pPr>
        <w:pStyle w:val="BodyText"/>
      </w:pP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Specialized training in simultaneous and consecutive interpreting for professional environments.</w:t>
      </w:r>
    </w:p>
    <w:p>
      <w:pPr>
        <w:numPr>
          <w:ilvl w:val="0"/>
          <w:numId w:val="1006"/>
        </w:numPr>
        <w:pStyle w:val="Compact"/>
      </w:pPr>
      <w:r>
        <w:t xml:space="preserve">Demonstrated proficiency in handling complex linguistic and cultural scenarios.</w:t>
      </w:r>
    </w:p>
    <w:bookmarkEnd w:id="28"/>
    <w:bookmarkStart w:id="29" w:name="certified-translator-ataother"/>
    <w:p>
      <w:pPr>
        <w:pStyle w:val="Heading3"/>
      </w:pPr>
      <w:r>
        <w:t xml:space="preserve">Certified Translator (ATA/Other)</w:t>
      </w:r>
    </w:p>
    <w:p>
      <w:pPr>
        <w:pStyle w:val="FirstParagraph"/>
      </w:pPr>
      <w:r>
        <w:rPr>
          <w:iCs/>
          <w:i/>
        </w:rPr>
        <w:t xml:space="preserve">[Certifying Body], [Location]</w:t>
      </w:r>
    </w:p>
    <w:p>
      <w:pPr>
        <w:pStyle w:val="BodyText"/>
      </w:pP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bookmarkEnd w:id="29"/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Translation of Corporate Reports:</w:t>
      </w:r>
      <w:r>
        <w:t xml:space="preserve"> </w:t>
      </w:r>
      <w:r>
        <w:t xml:space="preserve">Completed over 500 pages of financial and operational reports for a multinational firm in Guangzhou, ensuring compliance with local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Interpretation for International Trade Missions:</w:t>
      </w:r>
      <w:r>
        <w:t xml:space="preserve"> </w:t>
      </w:r>
      <w:r>
        <w:t xml:space="preserve">Supported a delegation from the European Union during negotiations with Guangzhou-based manufacturers, contributing to successful partnerships.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Adaptation of Marketing Campaigns:</w:t>
      </w:r>
      <w:r>
        <w:t xml:space="preserve"> </w:t>
      </w:r>
      <w:r>
        <w:t xml:space="preserve">Translated and localized campaigns for a global brand, resulting in a 30% increase in market engagement in Guangzhou.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Fluent, with regional dialect knowledge (e.g., Cantonese for Guangzhou-specific communication).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[Other Languages]:</w:t>
      </w:r>
      <w:r>
        <w:t xml:space="preserve"> </w:t>
      </w:r>
      <w:r>
        <w:t xml:space="preserve">[Proficiency Level].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China Translators Association (CTA).</w:t>
      </w:r>
    </w:p>
    <w:p>
      <w:pPr>
        <w:numPr>
          <w:ilvl w:val="0"/>
          <w:numId w:val="1009"/>
        </w:numPr>
        <w:pStyle w:val="Compact"/>
      </w:pPr>
      <w:r>
        <w:t xml:space="preserve">Active participant in Guangzhou’s International Business Network for language professionals.</w:t>
      </w:r>
    </w:p>
    <w:p>
      <w:pPr>
        <w:numPr>
          <w:ilvl w:val="0"/>
          <w:numId w:val="1009"/>
        </w:numPr>
        <w:pStyle w:val="Compact"/>
      </w:pPr>
      <w:r>
        <w:t xml:space="preserve">Published articles on cross-cultural communication in Chinese business contexts.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Translator Interpreter role in China Guangzhou, emphasizing linguistic expertise, cultural awareness, and professional experience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China Guangzhou</dc:title>
  <dc:creator/>
  <dc:language>en</dc:language>
  <cp:keywords/>
  <dcterms:created xsi:type="dcterms:W3CDTF">2026-07-21T06:22:44Z</dcterms:created>
  <dcterms:modified xsi:type="dcterms:W3CDTF">2026-07-21T06:22:44Z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