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Rome</w:t>
      </w:r>
    </w:p>
    <w:bookmarkStart w:id="34" w:name="resume"/>
    <w:p>
      <w:pPr>
        <w:pStyle w:val="Heading1"/>
      </w:pPr>
      <w:r>
        <w:t xml:space="preserve">Resume</w:t>
      </w:r>
    </w:p>
    <w:bookmarkStart w:id="33" w:name="johanna-martelli"/>
    <w:p>
      <w:pPr>
        <w:pStyle w:val="Heading2"/>
      </w:pPr>
      <w:r>
        <w:t xml:space="preserve">Johanna Martelli</w:t>
      </w:r>
    </w:p>
    <w:p>
      <w:pPr>
        <w:pStyle w:val="FirstParagraph"/>
      </w:pPr>
      <w:r>
        <w:rPr>
          <w:bCs/>
          <w:b/>
        </w:rPr>
        <w:t xml:space="preserve">Location:</w:t>
      </w:r>
      <w:r>
        <w:t xml:space="preserve"> </w:t>
      </w:r>
      <w:r>
        <w:t xml:space="preserve">Rome, Italy |</w:t>
      </w:r>
      <w:r>
        <w:t xml:space="preserve"> </w:t>
      </w:r>
      <w:r>
        <w:rPr>
          <w:bCs/>
          <w:b/>
        </w:rPr>
        <w:t xml:space="preserve">Email:</w:t>
      </w:r>
      <w:r>
        <w:t xml:space="preserve"> </w:t>
      </w:r>
      <w:r>
        <w:t xml:space="preserve">johanna.martelli@example.com |</w:t>
      </w:r>
      <w:r>
        <w:t xml:space="preserve"> </w:t>
      </w:r>
      <w:r>
        <w:rPr>
          <w:bCs/>
          <w:b/>
        </w:rPr>
        <w:t xml:space="preserve">Phone:</w:t>
      </w:r>
      <w:r>
        <w:t xml:space="preserve"> </w:t>
      </w:r>
      <w:r>
        <w:t xml:space="preserve">+39 345 678 9012</w:t>
      </w:r>
    </w:p>
    <w:bookmarkStart w:id="20" w:name="professional-summary"/>
    <w:p>
      <w:pPr>
        <w:pStyle w:val="Heading3"/>
      </w:pPr>
      <w:r>
        <w:t xml:space="preserve">Professional Summary</w:t>
      </w:r>
    </w:p>
    <w:p>
      <w:pPr>
        <w:pStyle w:val="FirstParagraph"/>
      </w:pPr>
      <w:r>
        <w:t xml:space="preserve">A dedicated and experienced Translator Interpreter with over a decade of expertise in bridging linguistic and cultural gaps in the dynamic environment of Italy Rome. Proficient in translating and interpreting across multiple languages, including Italian as a native speaker, with specialized knowledge of legal, medical, and technical terminology. Committed to delivering accurate, culturally nuanced communication for clients across industries such as academia, government agencies, international businesses, and cultural institutions in Italy’s capital.</w:t>
      </w:r>
    </w:p>
    <w:bookmarkEnd w:id="20"/>
    <w:bookmarkStart w:id="21" w:name="core-competencies"/>
    <w:p>
      <w:pPr>
        <w:pStyle w:val="Heading3"/>
      </w:pPr>
      <w:r>
        <w:t xml:space="preserve">Core Competencies</w:t>
      </w:r>
    </w:p>
    <w:p>
      <w:pPr>
        <w:numPr>
          <w:ilvl w:val="0"/>
          <w:numId w:val="1001"/>
        </w:numPr>
        <w:pStyle w:val="Compact"/>
      </w:pPr>
      <w:r>
        <w:t xml:space="preserve">Fluency in Italian (native), English (C2 level), French (C1 level), and Spanish (B2 level)</w:t>
      </w:r>
    </w:p>
    <w:p>
      <w:pPr>
        <w:numPr>
          <w:ilvl w:val="0"/>
          <w:numId w:val="1001"/>
        </w:numPr>
        <w:pStyle w:val="Compact"/>
      </w:pPr>
      <w:r>
        <w:t xml:space="preserve">Expertise in legal, medical, and technical translation/interpretation</w:t>
      </w:r>
    </w:p>
    <w:p>
      <w:pPr>
        <w:numPr>
          <w:ilvl w:val="0"/>
          <w:numId w:val="1001"/>
        </w:numPr>
        <w:pStyle w:val="Compact"/>
      </w:pPr>
      <w:r>
        <w:t xml:space="preserve">Proven ability to conduct consecutive and simultaneous interpretation for conferences, meetings, and diplomatic events in Rome</w:t>
      </w:r>
    </w:p>
    <w:p>
      <w:pPr>
        <w:numPr>
          <w:ilvl w:val="0"/>
          <w:numId w:val="1001"/>
        </w:numPr>
        <w:pStyle w:val="Compact"/>
      </w:pPr>
      <w:r>
        <w:t xml:space="preserve">Strong understanding of Italian cultural norms and regional dialects (e.g., Romanesco)</w:t>
      </w:r>
    </w:p>
    <w:p>
      <w:pPr>
        <w:numPr>
          <w:ilvl w:val="0"/>
          <w:numId w:val="1001"/>
        </w:numPr>
        <w:pStyle w:val="Compact"/>
      </w:pPr>
      <w:r>
        <w:t xml:space="preserve">Skilled in using CAT tools (e.g., SDL Trados, MemoQ) and translation memory systems</w:t>
      </w:r>
    </w:p>
    <w:p>
      <w:pPr>
        <w:numPr>
          <w:ilvl w:val="0"/>
          <w:numId w:val="1001"/>
        </w:numPr>
        <w:pStyle w:val="Compact"/>
      </w:pPr>
      <w:r>
        <w:t xml:space="preserve">Excellent attention to detail, with a focus on maintaining the integrity of original texts</w:t>
      </w:r>
    </w:p>
    <w:bookmarkEnd w:id="21"/>
    <w:bookmarkStart w:id="24" w:name="professional-experience"/>
    <w:p>
      <w:pPr>
        <w:pStyle w:val="Heading3"/>
      </w:pPr>
      <w:r>
        <w:t xml:space="preserve">Professional Experience</w:t>
      </w:r>
    </w:p>
    <w:bookmarkStart w:id="22" w:name="senior-translator-interpreter"/>
    <w:p>
      <w:pPr>
        <w:pStyle w:val="Heading4"/>
      </w:pPr>
      <w:r>
        <w:t xml:space="preserve">Senior Translator Interpreter</w:t>
      </w:r>
    </w:p>
    <w:p>
      <w:pPr>
        <w:pStyle w:val="FirstParagraph"/>
      </w:pPr>
      <w:r>
        <w:rPr>
          <w:bCs/>
          <w:b/>
        </w:rPr>
        <w:t xml:space="preserve">Global Lingua Solutions S.r.l. – Rome, Italy</w:t>
      </w:r>
    </w:p>
    <w:p>
      <w:pPr>
        <w:pStyle w:val="BodyText"/>
      </w:pPr>
      <w:r>
        <w:rPr>
          <w:iCs/>
          <w:i/>
        </w:rPr>
        <w:t xml:space="preserve">January 2018 – Present</w:t>
      </w:r>
    </w:p>
    <w:p>
      <w:pPr>
        <w:numPr>
          <w:ilvl w:val="0"/>
          <w:numId w:val="1002"/>
        </w:numPr>
        <w:pStyle w:val="Compact"/>
      </w:pPr>
      <w:r>
        <w:t xml:space="preserve">Provided high-quality translation and interpretation services for international clients, including multinational corporations, law firms, and cultural organizations in Italy Rome.</w:t>
      </w:r>
    </w:p>
    <w:p>
      <w:pPr>
        <w:numPr>
          <w:ilvl w:val="0"/>
          <w:numId w:val="1002"/>
        </w:numPr>
        <w:pStyle w:val="Compact"/>
      </w:pPr>
      <w:r>
        <w:t xml:space="preserve">Translated legal documents (e.g., contracts, patents) from English to Italian and vice versa, ensuring compliance with Italian regulations.</w:t>
      </w:r>
    </w:p>
    <w:p>
      <w:pPr>
        <w:numPr>
          <w:ilvl w:val="0"/>
          <w:numId w:val="1002"/>
        </w:numPr>
        <w:pStyle w:val="Compact"/>
      </w:pPr>
      <w:r>
        <w:t xml:space="preserve">Delivered real-time interpretation at high-profile events such as the Rome International Business Forum and the European Union Delegations meetings, maintaining clarity and accuracy in multilingual settings.</w:t>
      </w:r>
    </w:p>
    <w:p>
      <w:pPr>
        <w:numPr>
          <w:ilvl w:val="0"/>
          <w:numId w:val="1002"/>
        </w:numPr>
        <w:pStyle w:val="Compact"/>
      </w:pPr>
      <w:r>
        <w:t xml:space="preserve">Collaborated with teams to develop localized content for Italian markets, including marketing materials, technical manuals, and software interfaces.</w:t>
      </w:r>
    </w:p>
    <w:p>
      <w:pPr>
        <w:numPr>
          <w:ilvl w:val="0"/>
          <w:numId w:val="1002"/>
        </w:numPr>
        <w:pStyle w:val="Compact"/>
      </w:pPr>
      <w:r>
        <w:t xml:space="preserve">Trained junior translators on best practices for translation workflows, terminology management, and cultural adaptation in the context of Italy Rome’s linguistic diversity.</w:t>
      </w:r>
    </w:p>
    <w:bookmarkEnd w:id="22"/>
    <w:bookmarkStart w:id="23" w:name="freelance-translator-interpreter"/>
    <w:p>
      <w:pPr>
        <w:pStyle w:val="Heading4"/>
      </w:pPr>
      <w:r>
        <w:t xml:space="preserve">Freelance Translator Interpreter</w:t>
      </w:r>
    </w:p>
    <w:p>
      <w:pPr>
        <w:pStyle w:val="FirstParagraph"/>
      </w:pPr>
      <w:r>
        <w:rPr>
          <w:bCs/>
          <w:b/>
        </w:rPr>
        <w:t xml:space="preserve">Johanna Martelli Translations – Rome, Italy</w:t>
      </w:r>
    </w:p>
    <w:p>
      <w:pPr>
        <w:pStyle w:val="BodyText"/>
      </w:pPr>
      <w:r>
        <w:rPr>
          <w:iCs/>
          <w:i/>
        </w:rPr>
        <w:t xml:space="preserve">June 2015 – December 2017</w:t>
      </w:r>
    </w:p>
    <w:p>
      <w:pPr>
        <w:numPr>
          <w:ilvl w:val="0"/>
          <w:numId w:val="1003"/>
        </w:numPr>
        <w:pStyle w:val="Compact"/>
      </w:pPr>
      <w:r>
        <w:t xml:space="preserve">Offered on-demand translation and interpretation services to clients in the tourism, education, and healthcare sectors across Italy Rome.</w:t>
      </w:r>
    </w:p>
    <w:p>
      <w:pPr>
        <w:numPr>
          <w:ilvl w:val="0"/>
          <w:numId w:val="1003"/>
        </w:numPr>
        <w:pStyle w:val="Compact"/>
      </w:pPr>
      <w:r>
        <w:t xml:space="preserve">Translated medical reports and patient records between Italian and English for private clinics and hospitals in Rome.</w:t>
      </w:r>
    </w:p>
    <w:p>
      <w:pPr>
        <w:numPr>
          <w:ilvl w:val="0"/>
          <w:numId w:val="1003"/>
        </w:numPr>
        <w:pStyle w:val="Compact"/>
      </w:pPr>
      <w:r>
        <w:t xml:space="preserve">Interpreted during business negotiations between Italian entrepreneurs and international partners, fostering successful cross-cultural collaborations.</w:t>
      </w:r>
    </w:p>
    <w:p>
      <w:pPr>
        <w:numPr>
          <w:ilvl w:val="0"/>
          <w:numId w:val="1003"/>
        </w:numPr>
        <w:pStyle w:val="Compact"/>
      </w:pPr>
      <w:r>
        <w:t xml:space="preserve">Developed a portfolio of clients through word-of-mouth referrals, emphasizing reliability, timeliness, and cultural sensitivity in Italy Rome’s competitive market.</w:t>
      </w:r>
    </w:p>
    <w:bookmarkEnd w:id="23"/>
    <w:bookmarkEnd w:id="24"/>
    <w:bookmarkStart w:id="28" w:name="education-and-certifications"/>
    <w:p>
      <w:pPr>
        <w:pStyle w:val="Heading3"/>
      </w:pPr>
      <w:r>
        <w:t xml:space="preserve">Education and Certifications</w:t>
      </w:r>
    </w:p>
    <w:bookmarkStart w:id="25" w:name="msc-in-translation-studies"/>
    <w:p>
      <w:pPr>
        <w:pStyle w:val="Heading4"/>
      </w:pPr>
      <w:r>
        <w:t xml:space="preserve">MSc in Translation Studies</w:t>
      </w:r>
    </w:p>
    <w:p>
      <w:pPr>
        <w:pStyle w:val="FirstParagraph"/>
      </w:pPr>
      <w:r>
        <w:rPr>
          <w:bCs/>
          <w:b/>
        </w:rPr>
        <w:t xml:space="preserve">University of Rome Tor Vergata – Rome, Italy</w:t>
      </w:r>
    </w:p>
    <w:p>
      <w:pPr>
        <w:pStyle w:val="BodyText"/>
      </w:pPr>
      <w:r>
        <w:rPr>
          <w:iCs/>
          <w:i/>
        </w:rPr>
        <w:t xml:space="preserve">2012 – 2015</w:t>
      </w:r>
    </w:p>
    <w:p>
      <w:pPr>
        <w:numPr>
          <w:ilvl w:val="0"/>
          <w:numId w:val="1004"/>
        </w:numPr>
        <w:pStyle w:val="Compact"/>
      </w:pPr>
      <w:r>
        <w:t xml:space="preserve">Focused on theoretical and practical aspects of translation, with a specialization in intercultural communication and Italian language studies.</w:t>
      </w:r>
    </w:p>
    <w:p>
      <w:pPr>
        <w:numPr>
          <w:ilvl w:val="0"/>
          <w:numId w:val="1004"/>
        </w:numPr>
        <w:pStyle w:val="Compact"/>
      </w:pPr>
      <w:r>
        <w:t xml:space="preserve">Completed a thesis on "The Role of Translators in Preserving Cultural Identity: A Case Study of Rome’s Multilingual Communities."</w:t>
      </w:r>
    </w:p>
    <w:bookmarkEnd w:id="25"/>
    <w:bookmarkStart w:id="26" w:name="certified-translator-ata-iti"/>
    <w:p>
      <w:pPr>
        <w:pStyle w:val="Heading4"/>
      </w:pPr>
      <w:r>
        <w:t xml:space="preserve">Certified Translator (ATA-ITI)</w:t>
      </w:r>
    </w:p>
    <w:p>
      <w:pPr>
        <w:pStyle w:val="FirstParagraph"/>
      </w:pPr>
      <w:r>
        <w:rPr>
          <w:bCs/>
          <w:b/>
        </w:rPr>
        <w:t xml:space="preserve">Italian Association of Translators and Interpreters – Rome, Italy</w:t>
      </w:r>
    </w:p>
    <w:p>
      <w:pPr>
        <w:pStyle w:val="BodyText"/>
      </w:pPr>
      <w:r>
        <w:rPr>
          <w:iCs/>
          <w:i/>
        </w:rPr>
        <w:t xml:space="preserve">2016</w:t>
      </w:r>
    </w:p>
    <w:p>
      <w:pPr>
        <w:numPr>
          <w:ilvl w:val="0"/>
          <w:numId w:val="1005"/>
        </w:numPr>
        <w:pStyle w:val="Compact"/>
      </w:pPr>
      <w:r>
        <w:t xml:space="preserve">Awarded certification for excellence in translation and interpretation, meeting the rigorous standards required by Italian legal and professional bodies.</w:t>
      </w:r>
    </w:p>
    <w:bookmarkEnd w:id="26"/>
    <w:bookmarkStart w:id="27" w:name="professional-development-courses"/>
    <w:p>
      <w:pPr>
        <w:pStyle w:val="Heading4"/>
      </w:pPr>
      <w:r>
        <w:t xml:space="preserve">Professional Development Courses</w:t>
      </w:r>
    </w:p>
    <w:p>
      <w:pPr>
        <w:numPr>
          <w:ilvl w:val="0"/>
          <w:numId w:val="1006"/>
        </w:numPr>
        <w:pStyle w:val="Compact"/>
      </w:pPr>
      <w:r>
        <w:rPr>
          <w:bCs/>
          <w:b/>
        </w:rPr>
        <w:t xml:space="preserve">Cultural Intelligence for Interpreters (2019)</w:t>
      </w:r>
      <w:r>
        <w:t xml:space="preserve"> </w:t>
      </w:r>
      <w:r>
        <w:t xml:space="preserve">– Rome Business School</w:t>
      </w:r>
    </w:p>
    <w:p>
      <w:pPr>
        <w:numPr>
          <w:ilvl w:val="0"/>
          <w:numId w:val="1006"/>
        </w:numPr>
        <w:pStyle w:val="Compact"/>
      </w:pPr>
      <w:r>
        <w:rPr>
          <w:bCs/>
          <w:b/>
        </w:rPr>
        <w:t xml:space="preserve">Medical Terminology and Translation (2020)</w:t>
      </w:r>
      <w:r>
        <w:t xml:space="preserve"> </w:t>
      </w:r>
      <w:r>
        <w:t xml:space="preserve">– Università di Roma La Sapienza</w:t>
      </w:r>
    </w:p>
    <w:bookmarkEnd w:id="27"/>
    <w:bookmarkEnd w:id="28"/>
    <w:bookmarkStart w:id="29" w:name="language-proficiency"/>
    <w:p>
      <w:pPr>
        <w:pStyle w:val="Heading3"/>
      </w:pPr>
      <w:r>
        <w:t xml:space="preserve">Language Proficiency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Language</w:t>
            </w:r>
          </w:p>
        </w:tc>
        <w:tc>
          <w:tcPr/>
          <w:p>
            <w:pPr>
              <w:pStyle w:val="Compact"/>
              <w:jc w:val="left"/>
            </w:pPr>
            <w:r>
              <w:t xml:space="preserve">Proficiency Level</w:t>
            </w:r>
          </w:p>
        </w:tc>
        <w:tc>
          <w:tcPr/>
          <w:p>
            <w:pPr>
              <w:pStyle w:val="Compact"/>
              <w:jc w:val="left"/>
            </w:pPr>
            <w:r>
              <w:t xml:space="preserve">Certifications</w:t>
            </w:r>
          </w:p>
        </w:tc>
      </w:tr>
      <w:tr>
        <w:tc>
          <w:tcPr/>
          <w:p>
            <w:pPr>
              <w:pStyle w:val="Compact"/>
              <w:jc w:val="left"/>
            </w:pPr>
            <w:r>
              <w:t xml:space="preserve">Italian (Native)</w:t>
            </w:r>
          </w:p>
        </w:tc>
        <w:tc>
          <w:tcPr/>
          <w:p>
            <w:pPr>
              <w:pStyle w:val="Compact"/>
              <w:jc w:val="left"/>
            </w:pPr>
            <w:r>
              <w:t xml:space="preserve">Native Speaker</w:t>
            </w:r>
          </w:p>
        </w:tc>
        <w:tc>
          <w:tcPr/>
          <w:p>
            <w:pPr>
              <w:pStyle w:val="Compact"/>
              <w:jc w:val="left"/>
            </w:pPr>
            <w:r>
              <w:t xml:space="preserve">None (native)</w:t>
            </w:r>
          </w:p>
        </w:tc>
      </w:tr>
      <w:tr>
        <w:tc>
          <w:tcPr/>
          <w:p>
            <w:pPr>
              <w:pStyle w:val="Compact"/>
              <w:jc w:val="left"/>
            </w:pPr>
            <w:r>
              <w:t xml:space="preserve">English</w:t>
            </w:r>
          </w:p>
        </w:tc>
        <w:tc>
          <w:tcPr/>
          <w:p>
            <w:pPr>
              <w:pStyle w:val="Compact"/>
              <w:jc w:val="left"/>
            </w:pPr>
            <w:r>
              <w:t xml:space="preserve">C2 (Proficient User)</w:t>
            </w:r>
          </w:p>
        </w:tc>
        <w:tc>
          <w:tcPr/>
          <w:p>
            <w:pPr>
              <w:pStyle w:val="Compact"/>
              <w:jc w:val="left"/>
            </w:pPr>
            <w:r>
              <w:t xml:space="preserve">Cambridge Advanced English (CAE) – 2014</w:t>
            </w:r>
          </w:p>
        </w:tc>
      </w:tr>
      <w:tr>
        <w:tc>
          <w:tcPr/>
          <w:p>
            <w:pPr>
              <w:pStyle w:val="Compact"/>
              <w:jc w:val="left"/>
            </w:pPr>
            <w:r>
              <w:t xml:space="preserve">French</w:t>
            </w:r>
          </w:p>
        </w:tc>
        <w:tc>
          <w:tcPr/>
          <w:p>
            <w:pPr>
              <w:pStyle w:val="Compact"/>
              <w:jc w:val="left"/>
            </w:pPr>
            <w:r>
              <w:t xml:space="preserve">C1 (Advanced User)</w:t>
            </w:r>
          </w:p>
        </w:tc>
        <w:tc>
          <w:tcPr/>
          <w:p>
            <w:pPr>
              <w:pStyle w:val="Compact"/>
              <w:jc w:val="left"/>
            </w:pPr>
            <w:r>
              <w:t xml:space="preserve">Diplôme d'Études en Langue Française (DELF) – 2017</w:t>
            </w:r>
          </w:p>
        </w:tc>
      </w:tr>
      <w:tr>
        <w:tc>
          <w:tcPr/>
          <w:p>
            <w:pPr>
              <w:pStyle w:val="Compact"/>
              <w:jc w:val="left"/>
            </w:pPr>
            <w:r>
              <w:t xml:space="preserve">Spanish</w:t>
            </w:r>
          </w:p>
        </w:tc>
        <w:tc>
          <w:tcPr/>
          <w:p>
            <w:pPr>
              <w:pStyle w:val="Compact"/>
              <w:jc w:val="left"/>
            </w:pPr>
            <w:r>
              <w:t xml:space="preserve">B2 (Upper Intermediate)</w:t>
            </w:r>
          </w:p>
        </w:tc>
        <w:tc>
          <w:tcPr/>
          <w:p>
            <w:pPr>
              <w:pStyle w:val="Compact"/>
              <w:jc w:val="left"/>
            </w:pPr>
            <w:r>
              <w:t xml:space="preserve">Curso de Español para Extranjeros – 2019</w:t>
            </w:r>
          </w:p>
        </w:tc>
      </w:tr>
    </w:tbl>
    <w:bookmarkEnd w:id="29"/>
    <w:bookmarkStart w:id="30" w:name="additional-skills-and-affiliations"/>
    <w:p>
      <w:pPr>
        <w:pStyle w:val="Heading3"/>
      </w:pPr>
      <w:r>
        <w:t xml:space="preserve">Additional Skills and Affiliations</w:t>
      </w:r>
    </w:p>
    <w:p>
      <w:pPr>
        <w:numPr>
          <w:ilvl w:val="0"/>
          <w:numId w:val="1007"/>
        </w:numPr>
        <w:pStyle w:val="Compact"/>
      </w:pPr>
      <w:r>
        <w:t xml:space="preserve">Active member of the Italian Association of Translators and Interpreters (AITI) and the European Federation of Translators Associations (EFAT)</w:t>
      </w:r>
    </w:p>
    <w:p>
      <w:pPr>
        <w:numPr>
          <w:ilvl w:val="0"/>
          <w:numId w:val="1007"/>
        </w:numPr>
        <w:pStyle w:val="Compact"/>
      </w:pPr>
      <w:r>
        <w:t xml:space="preserve">Familiarity with Italian legal frameworks, including the Civil Code and EU regulations</w:t>
      </w:r>
    </w:p>
    <w:p>
      <w:pPr>
        <w:numPr>
          <w:ilvl w:val="0"/>
          <w:numId w:val="1007"/>
        </w:numPr>
        <w:pStyle w:val="Compact"/>
      </w:pPr>
      <w:r>
        <w:t xml:space="preserve">Experience in subtitling and voice-over work for multimedia content targeting Italian audiences</w:t>
      </w:r>
    </w:p>
    <w:p>
      <w:pPr>
        <w:numPr>
          <w:ilvl w:val="0"/>
          <w:numId w:val="1007"/>
        </w:numPr>
        <w:pStyle w:val="Compact"/>
      </w:pPr>
      <w:r>
        <w:t xml:space="preserve">Strong interpersonal skills, with a proven ability to build trust and rapport with clients in Rome’s professional and cultural landscape</w:t>
      </w:r>
    </w:p>
    <w:bookmarkEnd w:id="30"/>
    <w:bookmarkStart w:id="31" w:name="projects-and-notable-work"/>
    <w:p>
      <w:pPr>
        <w:pStyle w:val="Heading3"/>
      </w:pPr>
      <w:r>
        <w:t xml:space="preserve">Projects and Notable Work</w:t>
      </w:r>
    </w:p>
    <w:p>
      <w:pPr>
        <w:numPr>
          <w:ilvl w:val="0"/>
          <w:numId w:val="1008"/>
        </w:numPr>
        <w:pStyle w:val="Compact"/>
      </w:pPr>
      <w:r>
        <w:rPr>
          <w:bCs/>
          <w:b/>
        </w:rPr>
        <w:t xml:space="preserve">Rome International Cultural Exchange Program (2021)</w:t>
      </w:r>
      <w:r>
        <w:t xml:space="preserve"> </w:t>
      </w:r>
      <w:r>
        <w:t xml:space="preserve">– Translated exhibition catalogs and provided interpretation for visitors, enhancing accessibility for non-Italian speakers.</w:t>
      </w:r>
    </w:p>
    <w:p>
      <w:pPr>
        <w:numPr>
          <w:ilvl w:val="0"/>
          <w:numId w:val="1008"/>
        </w:numPr>
        <w:pStyle w:val="Compact"/>
      </w:pPr>
      <w:r>
        <w:rPr>
          <w:bCs/>
          <w:b/>
        </w:rPr>
        <w:t xml:space="preserve">Legal Translation Project for the Italian Ministry of Justice (2019)</w:t>
      </w:r>
      <w:r>
        <w:t xml:space="preserve"> </w:t>
      </w:r>
      <w:r>
        <w:t xml:space="preserve">– Delivered accurate translations of international treaties and legal documents, ensuring compliance with national standards.</w:t>
      </w:r>
    </w:p>
    <w:p>
      <w:pPr>
        <w:numPr>
          <w:ilvl w:val="0"/>
          <w:numId w:val="1008"/>
        </w:numPr>
        <w:pStyle w:val="Compact"/>
      </w:pPr>
      <w:r>
        <w:rPr>
          <w:bCs/>
          <w:b/>
        </w:rPr>
        <w:t xml:space="preserve">Interpretation at the Rome Film Festival (2020)</w:t>
      </w:r>
      <w:r>
        <w:t xml:space="preserve"> </w:t>
      </w:r>
      <w:r>
        <w:t xml:space="preserve">– Supported foreign filmmakers and Italian producers during press conferences, fostering cross-border collaborations.</w:t>
      </w:r>
    </w:p>
    <w:bookmarkEnd w:id="31"/>
    <w:bookmarkStart w:id="32" w:name="conclusion"/>
    <w:p>
      <w:pPr>
        <w:pStyle w:val="Heading3"/>
      </w:pPr>
      <w:r>
        <w:t xml:space="preserve">Conclusion</w:t>
      </w:r>
    </w:p>
    <w:p>
      <w:pPr>
        <w:pStyle w:val="FirstParagraph"/>
      </w:pPr>
      <w:r>
        <w:t xml:space="preserve">Johanna Martelli is a professional Translator Interpreter with a deep understanding of the linguistic and cultural complexities of Italy Rome. Her work bridges gaps between diverse communities, ensuring that communication remains accurate, respectful, and effective. With a commitment to excellence and a passion for languages, she is an invaluable asset to any organization seeking to thrive in Italy’s vibrant multilingual environment.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Italy Rome</dc:title>
  <dc:creator/>
  <dc:language>en</dc:language>
  <cp:keywords/>
  <dcterms:created xsi:type="dcterms:W3CDTF">2026-07-20T23:35:42Z</dcterms:created>
  <dcterms:modified xsi:type="dcterms:W3CDTF">2026-07-20T23:35:42Z</dcterms:modified>
</cp:coreProperties>
</file>

<file path=docProps/custom.xml><?xml version="1.0" encoding="utf-8"?>
<Properties xmlns="http://schemas.openxmlformats.org/officeDocument/2006/custom-properties" xmlns:vt="http://schemas.openxmlformats.org/officeDocument/2006/docPropsVTypes"/>
</file>