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X7affabc001fa0fba6332473b0733c0c55dc61e6"/>
    <w:p>
      <w:pPr>
        <w:pStyle w:val="Heading1"/>
      </w:pPr>
      <w:r>
        <w:t xml:space="preserve">Resume for Translator Interpreter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 Diallo</w:t>
      </w:r>
    </w:p>
    <w:p>
      <w:pPr>
        <w:pStyle w:val="BodyText"/>
      </w:pPr>
      <w:r>
        <w:rPr>
          <w:bCs/>
          <w:b/>
        </w:rPr>
        <w:t xml:space="preserve">Email:</w:t>
      </w:r>
      <w:r>
        <w:t xml:space="preserve"> </w:t>
      </w:r>
      <w:r>
        <w:t xml:space="preserve">amadou.diallo@example.com</w:t>
      </w:r>
    </w:p>
    <w:p>
      <w:pPr>
        <w:pStyle w:val="BodyText"/>
      </w:pPr>
      <w:r>
        <w:rPr>
          <w:bCs/>
          <w:b/>
        </w:rPr>
        <w:t xml:space="preserve">Phone:</w:t>
      </w:r>
      <w:r>
        <w:t xml:space="preserve"> </w:t>
      </w:r>
      <w:r>
        <w:t xml:space="preserve">+225 07 89 01 23</w:t>
      </w:r>
    </w:p>
    <w:p>
      <w:pPr>
        <w:pStyle w:val="BodyText"/>
      </w:pPr>
      <w:r>
        <w:rPr>
          <w:bCs/>
          <w:b/>
        </w:rPr>
        <w:t xml:space="preserve">Address:</w:t>
      </w:r>
      <w:r>
        <w:t xml:space="preserve"> </w:t>
      </w:r>
      <w:r>
        <w:t xml:space="preserve">Abidjan, Côte d'Ivoire</w:t>
      </w:r>
    </w:p>
    <w:bookmarkEnd w:id="20"/>
    <w:bookmarkStart w:id="21" w:name="professional-summary"/>
    <w:p>
      <w:pPr>
        <w:pStyle w:val="Heading2"/>
      </w:pPr>
      <w:r>
        <w:t xml:space="preserve">Professional Summary</w:t>
      </w:r>
    </w:p>
    <w:p>
      <w:pPr>
        <w:pStyle w:val="FirstParagraph"/>
      </w:pPr>
      <w:r>
        <w:t xml:space="preserve">A highly skilled and culturally attuned Translator Interpreter with over 7 years of experience in the Ivory Coast Abidjan region. Specializing in bridging linguistic and cultural gaps between French, English, and local languages such as Dioula, Baoulé, and Sénoufo. Proven expertise in translating legal documents, conducting business interpretations, and facilitating cross-cultural communication for international organizations operating in West Africa. Committed to delivering accurate translations that respect the nuances of the Ivory Coast Abidjan community while maintaining professional standards.</w:t>
      </w:r>
    </w:p>
    <w:bookmarkEnd w:id="21"/>
    <w:bookmarkStart w:id="25" w:name="work-experience"/>
    <w:p>
      <w:pPr>
        <w:pStyle w:val="Heading2"/>
      </w:pPr>
      <w:r>
        <w:t xml:space="preserve">Work Experience</w:t>
      </w:r>
    </w:p>
    <w:bookmarkStart w:id="22" w:name="senior-translator-interpreter"/>
    <w:p>
      <w:pPr>
        <w:pStyle w:val="Heading3"/>
      </w:pPr>
      <w:r>
        <w:rPr>
          <w:bCs/>
          <w:b/>
        </w:rPr>
        <w:t xml:space="preserve">Senior Translator Interpreter</w:t>
      </w:r>
    </w:p>
    <w:p>
      <w:pPr>
        <w:pStyle w:val="FirstParagraph"/>
      </w:pPr>
      <w:r>
        <w:rPr>
          <w:iCs/>
          <w:i/>
        </w:rPr>
        <w:t xml:space="preserve">Abidjan International Language Services (AILS), Ivory Coast Abidjan | 2019 – Present</w:t>
      </w:r>
    </w:p>
    <w:p>
      <w:pPr>
        <w:numPr>
          <w:ilvl w:val="0"/>
          <w:numId w:val="1001"/>
        </w:numPr>
        <w:pStyle w:val="Compact"/>
      </w:pPr>
      <w:r>
        <w:t xml:space="preserve">Provided professional translation services for legal, medical, and business documents between French, English, and regional languages.</w:t>
      </w:r>
    </w:p>
    <w:p>
      <w:pPr>
        <w:numPr>
          <w:ilvl w:val="0"/>
          <w:numId w:val="1001"/>
        </w:numPr>
        <w:pStyle w:val="Compact"/>
      </w:pPr>
      <w:r>
        <w:t xml:space="preserve">Conducted real-time interpretation during high-profile negotiations between multinational corporations and local Ivorian stakeholders in Abidjan.</w:t>
      </w:r>
    </w:p>
    <w:p>
      <w:pPr>
        <w:numPr>
          <w:ilvl w:val="0"/>
          <w:numId w:val="1001"/>
        </w:numPr>
        <w:pStyle w:val="Compact"/>
      </w:pPr>
      <w:r>
        <w:t xml:space="preserve">Collaborated with NGOs to translate educational materials for rural communities in the Ivory Coast Abidjan region, improving access to critical information.</w:t>
      </w:r>
    </w:p>
    <w:p>
      <w:pPr>
        <w:numPr>
          <w:ilvl w:val="0"/>
          <w:numId w:val="1001"/>
        </w:numPr>
        <w:pStyle w:val="Compact"/>
      </w:pPr>
      <w:r>
        <w:t xml:space="preserve">Developed a localized translation database tailored to the cultural and linguistic diversity of Ivory Coast Abidjan, enhancing project efficiency by 30%.</w:t>
      </w:r>
    </w:p>
    <w:bookmarkEnd w:id="22"/>
    <w:bookmarkStart w:id="23" w:name="freelance-translator-interpreter"/>
    <w:p>
      <w:pPr>
        <w:pStyle w:val="Heading3"/>
      </w:pPr>
      <w:r>
        <w:rPr>
          <w:bCs/>
          <w:b/>
        </w:rPr>
        <w:t xml:space="preserve">Freelance Translator Interpreter</w:t>
      </w:r>
    </w:p>
    <w:p>
      <w:pPr>
        <w:pStyle w:val="FirstParagraph"/>
      </w:pPr>
      <w:r>
        <w:rPr>
          <w:iCs/>
          <w:i/>
        </w:rPr>
        <w:t xml:space="preserve">Self-Employed | 2015 – 2019</w:t>
      </w:r>
    </w:p>
    <w:p>
      <w:pPr>
        <w:numPr>
          <w:ilvl w:val="0"/>
          <w:numId w:val="1002"/>
        </w:numPr>
        <w:pStyle w:val="Compact"/>
      </w:pPr>
      <w:r>
        <w:t xml:space="preserve">Supported clients in Abidjan and beyond by translating contracts, technical manuals, and marketing materials for international businesses.</w:t>
      </w:r>
    </w:p>
    <w:p>
      <w:pPr>
        <w:numPr>
          <w:ilvl w:val="0"/>
          <w:numId w:val="1002"/>
        </w:numPr>
        <w:pStyle w:val="Compact"/>
      </w:pPr>
      <w:r>
        <w:t xml:space="preserve">Offered interpretation services during conferences and workshops hosted by the Ivorian government and international partners in Abidjan.</w:t>
      </w:r>
    </w:p>
    <w:p>
      <w:pPr>
        <w:numPr>
          <w:ilvl w:val="0"/>
          <w:numId w:val="1002"/>
        </w:numPr>
        <w:pStyle w:val="Compact"/>
      </w:pPr>
      <w:r>
        <w:t xml:space="preserve">Adapted translations to reflect local idioms and customs in the Ivory Coast Abidjan region, ensuring cultural relevance.</w:t>
      </w:r>
    </w:p>
    <w:bookmarkEnd w:id="23"/>
    <w:bookmarkStart w:id="24" w:name="translation-assistant"/>
    <w:p>
      <w:pPr>
        <w:pStyle w:val="Heading3"/>
      </w:pPr>
      <w:r>
        <w:rPr>
          <w:bCs/>
          <w:b/>
        </w:rPr>
        <w:t xml:space="preserve">Translation Assistant</w:t>
      </w:r>
    </w:p>
    <w:p>
      <w:pPr>
        <w:pStyle w:val="FirstParagraph"/>
      </w:pPr>
      <w:r>
        <w:rPr>
          <w:iCs/>
          <w:i/>
        </w:rPr>
        <w:t xml:space="preserve">Abidjan University Language Center | 2012 – 2015</w:t>
      </w:r>
    </w:p>
    <w:p>
      <w:pPr>
        <w:numPr>
          <w:ilvl w:val="0"/>
          <w:numId w:val="1003"/>
        </w:numPr>
        <w:pStyle w:val="Compact"/>
      </w:pPr>
      <w:r>
        <w:t xml:space="preserve">Assisted professors and researchers in translating academic papers and research findings into multiple languages.</w:t>
      </w:r>
    </w:p>
    <w:p>
      <w:pPr>
        <w:numPr>
          <w:ilvl w:val="0"/>
          <w:numId w:val="1003"/>
        </w:numPr>
        <w:pStyle w:val="Compact"/>
      </w:pPr>
      <w:r>
        <w:t xml:space="preserve">Supported students in understanding complex texts through detailed explanations, fostering a deeper appreciation for multilingualism in Ivory Coast Abidjan.</w:t>
      </w:r>
    </w:p>
    <w:bookmarkEnd w:id="24"/>
    <w:bookmarkEnd w:id="25"/>
    <w:bookmarkStart w:id="28" w:name="education"/>
    <w:p>
      <w:pPr>
        <w:pStyle w:val="Heading2"/>
      </w:pPr>
      <w:r>
        <w:t xml:space="preserve">Education</w:t>
      </w:r>
    </w:p>
    <w:bookmarkStart w:id="26" w:name="X30529903ab7564ece15fe0ffe30e7716bab7fc8"/>
    <w:p>
      <w:pPr>
        <w:pStyle w:val="Heading3"/>
      </w:pPr>
      <w:r>
        <w:rPr>
          <w:bCs/>
          <w:b/>
        </w:rPr>
        <w:t xml:space="preserve">Bachelor of Arts in Linguistics and Translation</w:t>
      </w:r>
    </w:p>
    <w:p>
      <w:pPr>
        <w:pStyle w:val="FirstParagraph"/>
      </w:pPr>
      <w:r>
        <w:rPr>
          <w:iCs/>
          <w:i/>
        </w:rPr>
        <w:t xml:space="preserve">Abidjan University, Ivory Coast | 2010 – 2014</w:t>
      </w:r>
    </w:p>
    <w:p>
      <w:pPr>
        <w:pStyle w:val="BodyText"/>
      </w:pPr>
      <w:r>
        <w:t xml:space="preserve">Graduated with honors, focusing on cross-cultural communication and translation studies. Thesis: "The Role of Translators in Facilitating Economic Collaboration Between Ivory Coast Abidjan and Anglophone Partners."</w:t>
      </w:r>
    </w:p>
    <w:bookmarkEnd w:id="26"/>
    <w:bookmarkStart w:id="27" w:name="certification-in-interpreting-skills"/>
    <w:p>
      <w:pPr>
        <w:pStyle w:val="Heading3"/>
      </w:pPr>
      <w:r>
        <w:rPr>
          <w:bCs/>
          <w:b/>
        </w:rPr>
        <w:t xml:space="preserve">Certification in Interpreting Skills</w:t>
      </w:r>
    </w:p>
    <w:p>
      <w:pPr>
        <w:pStyle w:val="FirstParagraph"/>
      </w:pPr>
      <w:r>
        <w:rPr>
          <w:iCs/>
          <w:i/>
        </w:rPr>
        <w:t xml:space="preserve">International Association for Professional Translators (IAPT), Geneva | 2018</w:t>
      </w:r>
    </w:p>
    <w:p>
      <w:pPr>
        <w:pStyle w:val="BodyText"/>
      </w:pPr>
      <w:r>
        <w:t xml:space="preserve">Completed advanced training in consecutive and simultaneous interpreting, with a focus on the unique challenges of interpreting in West African contexts.</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Fluent in French (native), English, Dioula, Baoulé, and Sénoufo. Proficient in Portuguese and Arabic.</w:t>
      </w:r>
    </w:p>
    <w:p>
      <w:pPr>
        <w:numPr>
          <w:ilvl w:val="0"/>
          <w:numId w:val="1004"/>
        </w:numPr>
        <w:pStyle w:val="Compact"/>
      </w:pPr>
      <w:r>
        <w:rPr>
          <w:bCs/>
          <w:b/>
        </w:rPr>
        <w:t xml:space="preserve">Translation Tools:</w:t>
      </w:r>
      <w:r>
        <w:t xml:space="preserve"> </w:t>
      </w:r>
      <w:r>
        <w:t xml:space="preserve">Experienced with CAT tools (e.g., SDL Trados) and Microsoft Office Suite.</w:t>
      </w:r>
    </w:p>
    <w:p>
      <w:pPr>
        <w:numPr>
          <w:ilvl w:val="0"/>
          <w:numId w:val="1004"/>
        </w:numPr>
        <w:pStyle w:val="Compact"/>
      </w:pPr>
      <w:r>
        <w:rPr>
          <w:bCs/>
          <w:b/>
        </w:rPr>
        <w:t xml:space="preserve">Cultural Competence:</w:t>
      </w:r>
      <w:r>
        <w:t xml:space="preserve"> </w:t>
      </w:r>
      <w:r>
        <w:t xml:space="preserve">Deep understanding of Ivory Coast Abidjan’s cultural norms, traditions, and social dynamics.</w:t>
      </w:r>
    </w:p>
    <w:p>
      <w:pPr>
        <w:numPr>
          <w:ilvl w:val="0"/>
          <w:numId w:val="1004"/>
        </w:numPr>
        <w:pStyle w:val="Compact"/>
      </w:pPr>
      <w:r>
        <w:rPr>
          <w:bCs/>
          <w:b/>
        </w:rPr>
        <w:t xml:space="preserve">Communication Skills:</w:t>
      </w:r>
      <w:r>
        <w:t xml:space="preserve"> </w:t>
      </w:r>
      <w:r>
        <w:t xml:space="preserve">Strong verbal and written communication abilities to convey complex ideas clearly in multiple languages.</w:t>
      </w:r>
    </w:p>
    <w:p>
      <w:pPr>
        <w:numPr>
          <w:ilvl w:val="0"/>
          <w:numId w:val="1004"/>
        </w:numPr>
        <w:pStyle w:val="Compact"/>
      </w:pPr>
      <w:r>
        <w:rPr>
          <w:bCs/>
          <w:b/>
        </w:rPr>
        <w:t xml:space="preserve">Adaptability:</w:t>
      </w:r>
      <w:r>
        <w:t xml:space="preserve"> </w:t>
      </w:r>
      <w:r>
        <w:t xml:space="preserve">Quick learner capable of adjusting to new industries, terminologies, and dialects encountered in Ivory Coast Abidjan.</w:t>
      </w:r>
    </w:p>
    <w:bookmarkEnd w:id="29"/>
    <w:bookmarkStart w:id="30" w:name="certifications"/>
    <w:p>
      <w:pPr>
        <w:pStyle w:val="Heading2"/>
      </w:pPr>
      <w:r>
        <w:t xml:space="preserve">Certifications</w:t>
      </w:r>
    </w:p>
    <w:p>
      <w:pPr>
        <w:numPr>
          <w:ilvl w:val="0"/>
          <w:numId w:val="1005"/>
        </w:numPr>
        <w:pStyle w:val="Compact"/>
      </w:pPr>
      <w:r>
        <w:rPr>
          <w:bCs/>
          <w:b/>
        </w:rPr>
        <w:t xml:space="preserve">Delivering High-Quality Translations in Multilingual Environments</w:t>
      </w:r>
      <w:r>
        <w:t xml:space="preserve"> </w:t>
      </w:r>
      <w:r>
        <w:t xml:space="preserve">– IAPT, 2019</w:t>
      </w:r>
    </w:p>
    <w:p>
      <w:pPr>
        <w:numPr>
          <w:ilvl w:val="0"/>
          <w:numId w:val="1005"/>
        </w:numPr>
        <w:pStyle w:val="Compact"/>
      </w:pPr>
      <w:r>
        <w:rPr>
          <w:bCs/>
          <w:b/>
        </w:rPr>
        <w:t xml:space="preserve">Interpreting for International Business</w:t>
      </w:r>
      <w:r>
        <w:t xml:space="preserve"> </w:t>
      </w:r>
      <w:r>
        <w:t xml:space="preserve">– Abidjan Chamber of Commerce, 2018</w:t>
      </w:r>
    </w:p>
    <w:p>
      <w:pPr>
        <w:numPr>
          <w:ilvl w:val="0"/>
          <w:numId w:val="1005"/>
        </w:numPr>
        <w:pStyle w:val="Compact"/>
      </w:pPr>
      <w:r>
        <w:rPr>
          <w:bCs/>
          <w:b/>
        </w:rPr>
        <w:t xml:space="preserve">Cultural Sensitivity Training for Translators</w:t>
      </w:r>
      <w:r>
        <w:t xml:space="preserve"> </w:t>
      </w:r>
      <w:r>
        <w:t xml:space="preserve">– UNESCO Partnership Program, 2017</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Association of Translators and Interpreters of Côte d'Ivoire (ATICI)</w:t>
      </w:r>
    </w:p>
    <w:p>
      <w:pPr>
        <w:numPr>
          <w:ilvl w:val="0"/>
          <w:numId w:val="1006"/>
        </w:numPr>
        <w:pStyle w:val="Compact"/>
      </w:pPr>
      <w:r>
        <w:t xml:space="preserve">Active participant in the Abidjan Multilingual Business Forum, fostering collaboration between local and international stakeholders.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translator for the Abidjan-based NGO "Linguists for Development," providing free translation services to underprivileged communities.</w:t>
      </w:r>
    </w:p>
    <w:p>
      <w:pPr>
        <w:pStyle w:val="BodyText"/>
      </w:pPr>
      <w:r>
        <w:rPr>
          <w:bCs/>
          <w:b/>
        </w:rPr>
        <w:t xml:space="preserve">Languages Spoken:</w:t>
      </w:r>
      <w:r>
        <w:t xml:space="preserve"> </w:t>
      </w:r>
      <w:r>
        <w:t xml:space="preserve">French (native), English, Dioula, Baoulé, Sénoufo, Portuguese, Arabic.</w:t>
      </w:r>
    </w:p>
    <w:p>
      <w:pPr>
        <w:pStyle w:val="BodyText"/>
      </w:pPr>
      <w:r>
        <w:rPr>
          <w:bCs/>
          <w:b/>
        </w:rPr>
        <w:t xml:space="preserve">Cultural Expertise:</w:t>
      </w:r>
      <w:r>
        <w:t xml:space="preserve"> </w:t>
      </w:r>
      <w:r>
        <w:t xml:space="preserve">Adept at navigating the diverse cultural landscapes of Ivory Coast Abidjan, including regional dialects and social customs.</w:t>
      </w:r>
    </w:p>
    <w:bookmarkEnd w:id="32"/>
    <w:bookmarkStart w:id="33" w:name="references"/>
    <w:p>
      <w:pPr>
        <w:pStyle w:val="Heading2"/>
      </w:pPr>
      <w:r>
        <w:t xml:space="preserve">References</w:t>
      </w:r>
    </w:p>
    <w:p>
      <w:pPr>
        <w:pStyle w:val="FirstParagraph"/>
      </w:pPr>
      <w:r>
        <w:t xml:space="preserve">Available upon request. Contact Amadou K. Diallo for references from international organizations, local businesses, and academic institutions in Ivory Coast Abidjan.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Ivory Coast Abidjan</dc:title>
  <dc:creator/>
  <dc:language>en</dc:language>
  <cp:keywords/>
  <dcterms:created xsi:type="dcterms:W3CDTF">2026-07-22T11:19:26Z</dcterms:created>
  <dcterms:modified xsi:type="dcterms:W3CDTF">2026-07-22T11:19:26Z</dcterms:modified>
</cp:coreProperties>
</file>

<file path=docProps/custom.xml><?xml version="1.0" encoding="utf-8"?>
<Properties xmlns="http://schemas.openxmlformats.org/officeDocument/2006/custom-properties" xmlns:vt="http://schemas.openxmlformats.org/officeDocument/2006/docPropsVTypes"/>
</file>