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4" w:name="john-doe"/>
    <w:p>
      <w:pPr>
        <w:pStyle w:val="Heading1"/>
      </w:pPr>
      <w:r>
        <w:t xml:space="preserve">John Doe</w:t>
      </w:r>
    </w:p>
    <w:p>
      <w:pPr>
        <w:pStyle w:val="FirstParagraph"/>
      </w:pPr>
      <w:r>
        <w:rPr>
          <w:bCs/>
          <w:b/>
        </w:rPr>
        <w:t xml:space="preserve">Translator &amp; Interpreter | United States Los Angeles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Translator and Interpreter with a proven track record of bridging linguistic and cultural gaps in diverse environments. Specializing in multilingual communication, I have served clients across the United States Los Angeles, providing accurate translation services for legal, medical, business, and educational contexts. My expertise lies in maintaining the integrity of original messages while ensuring clarity and cultural relevance for audiences in Los Angeles and beyond. With a strong foundation in linguistics and cross-cultural communication, I am committed to delivering high-quality language solutions that meet the unique needs of clients in the dynamic landscape of Los Angeles.</w:t>
      </w:r>
    </w:p>
    <w:bookmarkEnd w:id="20"/>
    <w:bookmarkStart w:id="21" w:name="core-competencies"/>
    <w:p>
      <w:pPr>
        <w:pStyle w:val="Heading2"/>
      </w:pPr>
      <w:r>
        <w:t xml:space="preserve">Core Competencies</w:t>
      </w:r>
    </w:p>
    <w:p>
      <w:pPr>
        <w:numPr>
          <w:ilvl w:val="0"/>
          <w:numId w:val="1001"/>
        </w:numPr>
        <w:pStyle w:val="Compact"/>
      </w:pPr>
      <w:r>
        <w:t xml:space="preserve">Fluency in multiple languages, including Spanish, Mandarin, and Arabic</w:t>
      </w:r>
    </w:p>
    <w:p>
      <w:pPr>
        <w:numPr>
          <w:ilvl w:val="0"/>
          <w:numId w:val="1001"/>
        </w:numPr>
        <w:pStyle w:val="Compact"/>
      </w:pPr>
      <w:r>
        <w:t xml:space="preserve">Proficient in legal, medical, and technical translation</w:t>
      </w:r>
    </w:p>
    <w:p>
      <w:pPr>
        <w:numPr>
          <w:ilvl w:val="0"/>
          <w:numId w:val="1001"/>
        </w:numPr>
        <w:pStyle w:val="Compact"/>
      </w:pPr>
      <w:r>
        <w:t xml:space="preserve">Skilled in real-time interpretation for conferences, courtrooms, and business meetings</w:t>
      </w:r>
    </w:p>
    <w:p>
      <w:pPr>
        <w:numPr>
          <w:ilvl w:val="0"/>
          <w:numId w:val="1001"/>
        </w:numPr>
        <w:pStyle w:val="Compact"/>
      </w:pPr>
      <w:r>
        <w:t xml:space="preserve">Cultural competency and sensitivity to local nuances in the United States Los Angeles region</w:t>
      </w:r>
    </w:p>
    <w:p>
      <w:pPr>
        <w:numPr>
          <w:ilvl w:val="0"/>
          <w:numId w:val="1001"/>
        </w:numPr>
        <w:pStyle w:val="Compact"/>
      </w:pPr>
      <w:r>
        <w:t xml:space="preserve">Experience with CAT (Computer-Assisted Translation) tools such as SDL Trados and MemoQ</w:t>
      </w:r>
    </w:p>
    <w:p>
      <w:pPr>
        <w:numPr>
          <w:ilvl w:val="0"/>
          <w:numId w:val="1001"/>
        </w:numPr>
        <w:pStyle w:val="Compact"/>
      </w:pPr>
      <w:r>
        <w:t xml:space="preserve">Strong attention to detail with a focus on accuracy and consistency in translations</w:t>
      </w:r>
    </w:p>
    <w:p>
      <w:pPr>
        <w:numPr>
          <w:ilvl w:val="0"/>
          <w:numId w:val="1001"/>
        </w:numPr>
        <w:pStyle w:val="Compact"/>
      </w:pPr>
      <w:r>
        <w:t xml:space="preserve">Ability to work independently and collaboratively in fast-paced environments</w:t>
      </w:r>
    </w:p>
    <w:bookmarkEnd w:id="21"/>
    <w:bookmarkStart w:id="25" w:name="work-experience"/>
    <w:p>
      <w:pPr>
        <w:pStyle w:val="Heading2"/>
      </w:pPr>
      <w:r>
        <w:t xml:space="preserve">Work Experience</w:t>
      </w:r>
    </w:p>
    <w:bookmarkStart w:id="22" w:name="X43db9f2f04b2e33c34c4246c9230127c888d5f1"/>
    <w:p>
      <w:pPr>
        <w:pStyle w:val="Heading3"/>
      </w:pPr>
      <w:r>
        <w:rPr>
          <w:bCs/>
          <w:b/>
        </w:rPr>
        <w:t xml:space="preserve">Freelance Translator/Interpreter | Los Angeles, CA</w:t>
      </w:r>
    </w:p>
    <w:p>
      <w:pPr>
        <w:pStyle w:val="FirstParagraph"/>
      </w:pPr>
      <w:r>
        <w:rPr>
          <w:iCs/>
          <w:i/>
        </w:rPr>
        <w:t xml:space="preserve">January 2018 – Present</w:t>
      </w:r>
    </w:p>
    <w:p>
      <w:pPr>
        <w:numPr>
          <w:ilvl w:val="0"/>
          <w:numId w:val="1002"/>
        </w:numPr>
        <w:pStyle w:val="Compact"/>
      </w:pPr>
      <w:r>
        <w:t xml:space="preserve">Provided translation and interpretation services for over 500+ clients in the United States Los Angeles, including legal documents, medical records, and business contracts.</w:t>
      </w:r>
    </w:p>
    <w:p>
      <w:pPr>
        <w:numPr>
          <w:ilvl w:val="0"/>
          <w:numId w:val="1002"/>
        </w:numPr>
        <w:pStyle w:val="Compact"/>
      </w:pPr>
      <w:r>
        <w:t xml:space="preserve">Specialized in translating between Spanish and English, with additional support for Mandarin, Arabic, and French for high-profile projects.</w:t>
      </w:r>
    </w:p>
    <w:p>
      <w:pPr>
        <w:numPr>
          <w:ilvl w:val="0"/>
          <w:numId w:val="1002"/>
        </w:numPr>
        <w:pStyle w:val="Compact"/>
      </w:pPr>
      <w:r>
        <w:t xml:space="preserve">Interpreted during court hearings and community meetings in Los Angeles to ensure equitable access to services for non-English speakers.</w:t>
      </w:r>
    </w:p>
    <w:p>
      <w:pPr>
        <w:numPr>
          <w:ilvl w:val="0"/>
          <w:numId w:val="1002"/>
        </w:numPr>
        <w:pStyle w:val="Compact"/>
      </w:pPr>
      <w:r>
        <w:t xml:space="preserve">Collaborated with local organizations such as the Los Angeles County Department of Health Services to translate patient materials, improving accessibility for diverse populations.</w:t>
      </w:r>
    </w:p>
    <w:bookmarkEnd w:id="22"/>
    <w:bookmarkStart w:id="23" w:name="X49724038963ecae75afa222f11a3876399eb0be"/>
    <w:p>
      <w:pPr>
        <w:pStyle w:val="Heading3"/>
      </w:pPr>
      <w:r>
        <w:rPr>
          <w:bCs/>
          <w:b/>
        </w:rPr>
        <w:t xml:space="preserve">Bilingual Support Specialist | Language Solutions Inc., Los Angeles, CA</w:t>
      </w:r>
    </w:p>
    <w:p>
      <w:pPr>
        <w:pStyle w:val="FirstParagraph"/>
      </w:pPr>
      <w:r>
        <w:rPr>
          <w:iCs/>
          <w:i/>
        </w:rPr>
        <w:t xml:space="preserve">June 2015 – December 2017</w:t>
      </w:r>
    </w:p>
    <w:p>
      <w:pPr>
        <w:numPr>
          <w:ilvl w:val="0"/>
          <w:numId w:val="1003"/>
        </w:numPr>
        <w:pStyle w:val="Compact"/>
      </w:pPr>
      <w:r>
        <w:t xml:space="preserve">Translated and interpreted for corporate clients in the healthcare and education sectors, ensuring compliance with U.S. regulations.</w:t>
      </w:r>
    </w:p>
    <w:p>
      <w:pPr>
        <w:numPr>
          <w:ilvl w:val="0"/>
          <w:numId w:val="1003"/>
        </w:numPr>
        <w:pStyle w:val="Compact"/>
      </w:pPr>
      <w:r>
        <w:t xml:space="preserve">Developed training modules for new interpreters to align with the cultural and linguistic diversity of Los Angeles communities.</w:t>
      </w:r>
    </w:p>
    <w:p>
      <w:pPr>
        <w:numPr>
          <w:ilvl w:val="0"/>
          <w:numId w:val="1003"/>
        </w:numPr>
        <w:pStyle w:val="Compact"/>
      </w:pPr>
      <w:r>
        <w:t xml:space="preserve">Managed a team of 10 translators, providing guidance on terminology consistency and quality assurance in the United States Los Angeles context.</w:t>
      </w:r>
    </w:p>
    <w:bookmarkEnd w:id="23"/>
    <w:bookmarkStart w:id="24" w:name="X0f6decc43948a04b6a0bee5df452beebb864f0e"/>
    <w:p>
      <w:pPr>
        <w:pStyle w:val="Heading3"/>
      </w:pPr>
      <w:r>
        <w:rPr>
          <w:bCs/>
          <w:b/>
        </w:rPr>
        <w:t xml:space="preserve">Translation Intern | Global Voices, Inc., Los Angeles, CA</w:t>
      </w:r>
    </w:p>
    <w:p>
      <w:pPr>
        <w:pStyle w:val="FirstParagraph"/>
      </w:pPr>
      <w:r>
        <w:rPr>
          <w:iCs/>
          <w:i/>
        </w:rPr>
        <w:t xml:space="preserve">July 2014 – May 2015</w:t>
      </w:r>
    </w:p>
    <w:p>
      <w:pPr>
        <w:numPr>
          <w:ilvl w:val="0"/>
          <w:numId w:val="1004"/>
        </w:numPr>
        <w:pStyle w:val="Compact"/>
      </w:pPr>
      <w:r>
        <w:t xml:space="preserve">Assisted in translating local news articles and community resources for the Los Angeles immigrant population.</w:t>
      </w:r>
    </w:p>
    <w:p>
      <w:pPr>
        <w:numPr>
          <w:ilvl w:val="0"/>
          <w:numId w:val="1004"/>
        </w:numPr>
        <w:pStyle w:val="Compact"/>
      </w:pPr>
      <w:r>
        <w:t xml:space="preserve">Conducted quality checks on translated materials to ensure accuracy and cultural appropriateness for U.S. audiences.</w:t>
      </w:r>
    </w:p>
    <w:bookmarkEnd w:id="24"/>
    <w:bookmarkEnd w:id="25"/>
    <w:bookmarkStart w:id="28" w:name="educational-background"/>
    <w:p>
      <w:pPr>
        <w:pStyle w:val="Heading2"/>
      </w:pPr>
      <w:r>
        <w:t xml:space="preserve">Educational Background</w:t>
      </w:r>
    </w:p>
    <w:bookmarkStart w:id="26" w:name="bachelor-of-arts-in-linguistics"/>
    <w:p>
      <w:pPr>
        <w:pStyle w:val="Heading3"/>
      </w:pPr>
      <w:r>
        <w:rPr>
          <w:bCs/>
          <w:b/>
        </w:rPr>
        <w:t xml:space="preserve">Bachelor of Arts in Linguistics</w:t>
      </w:r>
    </w:p>
    <w:p>
      <w:pPr>
        <w:pStyle w:val="FirstParagraph"/>
      </w:pPr>
      <w:r>
        <w:t xml:space="preserve">University of Southern California, Los Angeles, CA</w:t>
      </w:r>
    </w:p>
    <w:p>
      <w:pPr>
        <w:pStyle w:val="BodyText"/>
      </w:pPr>
      <w:r>
        <w:rPr>
          <w:iCs/>
          <w:i/>
        </w:rPr>
        <w:t xml:space="preserve">Graduated: May 2014</w:t>
      </w:r>
    </w:p>
    <w:p>
      <w:pPr>
        <w:numPr>
          <w:ilvl w:val="0"/>
          <w:numId w:val="1005"/>
        </w:numPr>
        <w:pStyle w:val="Compact"/>
      </w:pPr>
      <w:r>
        <w:t xml:space="preserve">Specialized in sociolinguistics and language acquisition, with a focus on cross-cultural communication in the United States Los Angeles region.</w:t>
      </w:r>
    </w:p>
    <w:p>
      <w:pPr>
        <w:numPr>
          <w:ilvl w:val="0"/>
          <w:numId w:val="1005"/>
        </w:numPr>
        <w:pStyle w:val="Compact"/>
      </w:pPr>
      <w:r>
        <w:t xml:space="preserve">Completed a senior thesis on the impact of bilingualism on community engagement in urban settings.</w:t>
      </w:r>
    </w:p>
    <w:bookmarkEnd w:id="26"/>
    <w:bookmarkStart w:id="27" w:name="certificate-in-translation-studies"/>
    <w:p>
      <w:pPr>
        <w:pStyle w:val="Heading3"/>
      </w:pPr>
      <w:r>
        <w:rPr>
          <w:bCs/>
          <w:b/>
        </w:rPr>
        <w:t xml:space="preserve">Certificate in Translation Studies</w:t>
      </w:r>
    </w:p>
    <w:p>
      <w:pPr>
        <w:pStyle w:val="FirstParagraph"/>
      </w:pPr>
      <w:r>
        <w:t xml:space="preserve">Los Angeles Community College District</w:t>
      </w:r>
    </w:p>
    <w:p>
      <w:pPr>
        <w:pStyle w:val="BodyText"/>
      </w:pPr>
      <w:r>
        <w:rPr>
          <w:iCs/>
          <w:i/>
        </w:rPr>
        <w:t xml:space="preserve">Graduated: December 2013</w:t>
      </w:r>
    </w:p>
    <w:bookmarkEnd w:id="27"/>
    <w:bookmarkEnd w:id="28"/>
    <w:bookmarkStart w:id="29" w:name="certifications-training"/>
    <w:p>
      <w:pPr>
        <w:pStyle w:val="Heading2"/>
      </w:pPr>
      <w:r>
        <w:t xml:space="preserve">Certifications &amp; Training</w:t>
      </w:r>
    </w:p>
    <w:p>
      <w:pPr>
        <w:numPr>
          <w:ilvl w:val="0"/>
          <w:numId w:val="1006"/>
        </w:numPr>
        <w:pStyle w:val="Compact"/>
      </w:pPr>
      <w:r>
        <w:t xml:space="preserve">American Translators Association (ATA) Certified Translator (Spanish to English)</w:t>
      </w:r>
    </w:p>
    <w:p>
      <w:pPr>
        <w:numPr>
          <w:ilvl w:val="0"/>
          <w:numId w:val="1006"/>
        </w:numPr>
        <w:pStyle w:val="Compact"/>
      </w:pPr>
      <w:r>
        <w:t xml:space="preserve">North American Medical Translators Association (NAMTA) Certification in Medical Translation</w:t>
      </w:r>
    </w:p>
    <w:p>
      <w:pPr>
        <w:numPr>
          <w:ilvl w:val="0"/>
          <w:numId w:val="1006"/>
        </w:numPr>
        <w:pStyle w:val="Compact"/>
      </w:pPr>
      <w:r>
        <w:t xml:space="preserve">Cultural Competency Training for Healthcare Professionals, Los Angeles Health Department</w:t>
      </w:r>
    </w:p>
    <w:p>
      <w:pPr>
        <w:numPr>
          <w:ilvl w:val="0"/>
          <w:numId w:val="1006"/>
        </w:numPr>
        <w:pStyle w:val="Compact"/>
      </w:pPr>
      <w:r>
        <w:t xml:space="preserve">Advanced CAT Tools Training, Global Language Solutions Institute</w:t>
      </w:r>
    </w:p>
    <w:bookmarkEnd w:id="29"/>
    <w:bookmarkStart w:id="30" w:name="languages"/>
    <w:p>
      <w:pPr>
        <w:pStyle w:val="Heading2"/>
      </w:pPr>
      <w:r>
        <w:t xml:space="preserve">Languages</w:t>
      </w:r>
    </w:p>
    <w:p>
      <w:pPr>
        <w:numPr>
          <w:ilvl w:val="0"/>
          <w:numId w:val="1007"/>
        </w:numPr>
        <w:pStyle w:val="Compact"/>
      </w:pPr>
      <w:r>
        <w:t xml:space="preserve">English – Native speaker</w:t>
      </w:r>
    </w:p>
    <w:p>
      <w:pPr>
        <w:numPr>
          <w:ilvl w:val="0"/>
          <w:numId w:val="1007"/>
        </w:numPr>
        <w:pStyle w:val="Compact"/>
      </w:pPr>
      <w:r>
        <w:t xml:space="preserve">Spanish – Fluent (C2 level)</w:t>
      </w:r>
    </w:p>
    <w:p>
      <w:pPr>
        <w:numPr>
          <w:ilvl w:val="0"/>
          <w:numId w:val="1007"/>
        </w:numPr>
        <w:pStyle w:val="Compact"/>
      </w:pPr>
      <w:r>
        <w:t xml:space="preserve">Mandarin Chinese – Proficient (B1 level)</w:t>
      </w:r>
    </w:p>
    <w:p>
      <w:pPr>
        <w:numPr>
          <w:ilvl w:val="0"/>
          <w:numId w:val="1007"/>
        </w:numPr>
        <w:pStyle w:val="Compact"/>
      </w:pPr>
      <w:r>
        <w:t xml:space="preserve">Arabic – Intermediate (B1 level)</w:t>
      </w:r>
    </w:p>
    <w:bookmarkEnd w:id="30"/>
    <w:bookmarkStart w:id="31" w:name="technical-skills"/>
    <w:p>
      <w:pPr>
        <w:pStyle w:val="Heading2"/>
      </w:pPr>
      <w:r>
        <w:t xml:space="preserve">Technical Skills</w:t>
      </w:r>
    </w:p>
    <w:p>
      <w:pPr>
        <w:numPr>
          <w:ilvl w:val="0"/>
          <w:numId w:val="1008"/>
        </w:numPr>
        <w:pStyle w:val="Compact"/>
      </w:pPr>
      <w:r>
        <w:t xml:space="preserve">Proficient in Microsoft Office Suite and Google Workspace</w:t>
      </w:r>
    </w:p>
    <w:p>
      <w:pPr>
        <w:numPr>
          <w:ilvl w:val="0"/>
          <w:numId w:val="1008"/>
        </w:numPr>
        <w:pStyle w:val="Compact"/>
      </w:pPr>
      <w:r>
        <w:t xml:space="preserve">Experienced with translation memory tools (e.g., SDL Trados, MemoQ)</w:t>
      </w:r>
    </w:p>
    <w:p>
      <w:pPr>
        <w:numPr>
          <w:ilvl w:val="0"/>
          <w:numId w:val="1008"/>
        </w:numPr>
        <w:pStyle w:val="Compact"/>
      </w:pPr>
      <w:r>
        <w:t xml:space="preserve">Familiar with content management systems for document localization</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Los Angeles Translators Association, contributing to initiatives that promote language access in underserved communities. Volunteered as a translator for local nonprofits, including the LA Regional Food Bank and the Southern California Legal Aid Society.</w:t>
      </w:r>
    </w:p>
    <w:p>
      <w:pPr>
        <w:pStyle w:val="BodyText"/>
      </w:pPr>
      <w:r>
        <w:rPr>
          <w:bCs/>
          <w:b/>
        </w:rPr>
        <w:t xml:space="preserve">Professional Affiliations:</w:t>
      </w:r>
      <w:r>
        <w:t xml:space="preserve"> </w:t>
      </w:r>
      <w:r>
        <w:t xml:space="preserve">Member of the American Translators Association (ATA) and the National Association of Judiciary Interpreters and Translators (NAJIT).</w:t>
      </w:r>
    </w:p>
    <w:p>
      <w:pPr>
        <w:pStyle w:val="BodyText"/>
      </w:pPr>
      <w:r>
        <w:rPr>
          <w:bCs/>
          <w:b/>
        </w:rPr>
        <w:t xml:space="preserve">Licenses &amp; Permits:</w:t>
      </w:r>
      <w:r>
        <w:t xml:space="preserve"> </w:t>
      </w:r>
      <w:r>
        <w:t xml:space="preserve">Hold a valid California State Interpreter License for court-related services.</w:t>
      </w:r>
    </w:p>
    <w:bookmarkEnd w:id="32"/>
    <w:bookmarkStart w:id="33" w:name="contact-information"/>
    <w:p>
      <w:pPr>
        <w:pStyle w:val="Heading2"/>
      </w:pPr>
      <w:r>
        <w:t xml:space="preserve">Contact Information</w:t>
      </w:r>
    </w:p>
    <w:p>
      <w:pPr>
        <w:numPr>
          <w:ilvl w:val="0"/>
          <w:numId w:val="1009"/>
        </w:numPr>
        <w:pStyle w:val="Compact"/>
      </w:pPr>
      <w:r>
        <w:t xml:space="preserve">Email: johndoe@example.com</w:t>
      </w:r>
    </w:p>
    <w:p>
      <w:pPr>
        <w:numPr>
          <w:ilvl w:val="0"/>
          <w:numId w:val="1009"/>
        </w:numPr>
        <w:pStyle w:val="Compact"/>
      </w:pPr>
      <w:r>
        <w:t xml:space="preserve">Phone: (310) 555-0198</w:t>
      </w:r>
    </w:p>
    <w:p>
      <w:pPr>
        <w:numPr>
          <w:ilvl w:val="0"/>
          <w:numId w:val="1009"/>
        </w:numPr>
        <w:pStyle w:val="Compact"/>
      </w:pPr>
      <w:r>
        <w:t xml:space="preserve">LinkedIn: linkedin.com/in/johndoe-translator</w:t>
      </w:r>
    </w:p>
    <w:p>
      <w:pPr>
        <w:numPr>
          <w:ilvl w:val="0"/>
          <w:numId w:val="1009"/>
        </w:numPr>
        <w:pStyle w:val="Compact"/>
      </w:pPr>
      <w:r>
        <w:t xml:space="preserve">Location: Los Angeles, United States</w:t>
      </w:r>
    </w:p>
    <w:bookmarkEnd w:id="33"/>
    <w:p>
      <w:pPr>
        <w:pStyle w:val="FirstParagraph"/>
      </w:pPr>
      <w:r>
        <w:t xml:space="preserve">This resume is tailored for a Translator Interpreter role in the United States Los Angeles, emphasizing linguistic expertise and cultural awareness in a dynamic metropolitan setting.</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 United States Los Angeles</dc:title>
  <dc:creator/>
  <dc:language>en</dc:language>
  <cp:keywords/>
  <dcterms:created xsi:type="dcterms:W3CDTF">2026-07-23T20:12:35Z</dcterms:created>
  <dcterms:modified xsi:type="dcterms:W3CDTF">2026-07-23T20:12:35Z</dcterms:modified>
</cp:coreProperties>
</file>

<file path=docProps/custom.xml><?xml version="1.0" encoding="utf-8"?>
<Properties xmlns="http://schemas.openxmlformats.org/officeDocument/2006/custom-properties" xmlns:vt="http://schemas.openxmlformats.org/officeDocument/2006/docPropsVTypes"/>
</file>