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Translator</w:t>
      </w:r>
      <w:r>
        <w:t xml:space="preserve"> </w:t>
      </w:r>
      <w:r>
        <w:t xml:space="preserve">Interpreter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8" w:name="X123747765c6be516b5cbfe63855b0cdbd43decf"/>
    <w:p>
      <w:pPr>
        <w:pStyle w:val="Heading1"/>
      </w:pPr>
      <w:r>
        <w:t xml:space="preserve">Resume: Professional Translator Interpreter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San Francisco, United States</w:t>
      </w:r>
    </w:p>
    <w:bookmarkEnd w:id="20"/>
    <w:bookmarkEnd w:id="21"/>
    <w:bookmarkStart w:id="22" w:name="professional-summary"/>
    <w:p>
      <w:pPr>
        <w:pStyle w:val="Heading2"/>
      </w:pPr>
      <w:r>
        <w:t xml:space="preserve">Professional Summary</w:t>
      </w:r>
    </w:p>
    <w:p>
      <w:pPr>
        <w:pStyle w:val="FirstParagraph"/>
      </w:pPr>
      <w:r>
        <w:t xml:space="preserve">A highly skilled and culturally aware Translator Interpreter with over [X years] of experience in the United States, specifically in San Francisco. Specializing in bridging linguistic and cultural gaps across diverse communities, I provide accurate and nuanced translations and interpretations for legal, medical, corporate, and academic settings. My expertise spans multiple languages including Spanish, Mandarin Chinese, Vietnamese, and more. Committed to fostering communication excellence in San Francisco’s multicultural environment.</w:t>
      </w:r>
    </w:p>
    <w:bookmarkEnd w:id="22"/>
    <w:bookmarkStart w:id="23" w:name="core-competencies"/>
    <w:p>
      <w:pPr>
        <w:pStyle w:val="Heading2"/>
      </w:pPr>
      <w:r>
        <w:t xml:space="preserve">Core Competencies</w:t>
      </w:r>
    </w:p>
    <w:p>
      <w:pPr>
        <w:numPr>
          <w:ilvl w:val="0"/>
          <w:numId w:val="1001"/>
        </w:numPr>
        <w:pStyle w:val="Compact"/>
      </w:pPr>
      <w:r>
        <w:t xml:space="preserve">Fluency in [List of Languages] with native-like proficiency</w:t>
      </w:r>
    </w:p>
    <w:p>
      <w:pPr>
        <w:numPr>
          <w:ilvl w:val="0"/>
          <w:numId w:val="1001"/>
        </w:numPr>
        <w:pStyle w:val="Compact"/>
      </w:pPr>
      <w:r>
        <w:t xml:space="preserve">Specialized knowledge of San Francisco’s regional dialects and cultural nuances</w:t>
      </w:r>
    </w:p>
    <w:p>
      <w:pPr>
        <w:numPr>
          <w:ilvl w:val="0"/>
          <w:numId w:val="1001"/>
        </w:numPr>
        <w:pStyle w:val="Compact"/>
      </w:pPr>
      <w:r>
        <w:t xml:space="preserve">Experience in both written translation and real-time interpreting (consecutive, simultaneous)</w:t>
      </w:r>
    </w:p>
    <w:p>
      <w:pPr>
        <w:numPr>
          <w:ilvl w:val="0"/>
          <w:numId w:val="1001"/>
        </w:numPr>
        <w:pStyle w:val="Compact"/>
      </w:pPr>
      <w:r>
        <w:t xml:space="preserve">Proficient in CAT tools (e.g., Trados, MemoQ) for efficient translation workflows</w:t>
      </w:r>
    </w:p>
    <w:p>
      <w:pPr>
        <w:numPr>
          <w:ilvl w:val="0"/>
          <w:numId w:val="1001"/>
        </w:numPr>
        <w:pStyle w:val="Compact"/>
      </w:pPr>
      <w:r>
        <w:t xml:space="preserve">Strong attention to detail with a focus on accuracy and contextual appropriateness</w:t>
      </w:r>
    </w:p>
    <w:p>
      <w:pPr>
        <w:numPr>
          <w:ilvl w:val="0"/>
          <w:numId w:val="1001"/>
        </w:numPr>
        <w:pStyle w:val="Compact"/>
      </w:pPr>
      <w:r>
        <w:t xml:space="preserve">Certified by [Relevant Certification Body, e.g., American Translators Association]</w:t>
      </w:r>
    </w:p>
    <w:p>
      <w:pPr>
        <w:numPr>
          <w:ilvl w:val="0"/>
          <w:numId w:val="1001"/>
        </w:numPr>
        <w:pStyle w:val="Compact"/>
      </w:pPr>
      <w:r>
        <w:t xml:space="preserve">Excellent cross-cultural communication skills for San Francisco’s diverse populations</w:t>
      </w:r>
    </w:p>
    <w:bookmarkEnd w:id="23"/>
    <w:bookmarkStart w:id="27" w:name="professional-experience"/>
    <w:p>
      <w:pPr>
        <w:pStyle w:val="Heading2"/>
      </w:pPr>
      <w:r>
        <w:t xml:space="preserve">Professional Experience</w:t>
      </w:r>
    </w:p>
    <w:bookmarkStart w:id="24" w:name="senior-translator-interpreter"/>
    <w:p>
      <w:pPr>
        <w:pStyle w:val="Heading3"/>
      </w:pPr>
      <w:r>
        <w:t xml:space="preserve">Senior Translator Interpreter</w:t>
      </w:r>
    </w:p>
    <w:p>
      <w:pPr>
        <w:pStyle w:val="FirstParagraph"/>
      </w:pPr>
      <w:r>
        <w:rPr>
          <w:bCs/>
          <w:b/>
        </w:rPr>
        <w:t xml:space="preserve">[Organization Name]</w:t>
      </w:r>
      <w:r>
        <w:t xml:space="preserve">, San Francisco, United States</w:t>
      </w:r>
      <w:r>
        <w:br/>
      </w:r>
      <w:r>
        <w:rPr>
          <w:iCs/>
          <w:i/>
        </w:rPr>
        <w:t xml:space="preserve">January 2018 – Present</w:t>
      </w:r>
    </w:p>
    <w:p>
      <w:pPr>
        <w:numPr>
          <w:ilvl w:val="0"/>
          <w:numId w:val="1002"/>
        </w:numPr>
        <w:pStyle w:val="Compact"/>
      </w:pPr>
      <w:r>
        <w:t xml:space="preserve">Provided accurate translations for legal documents, medical records, and corporate communications for clients in the San Francisco Bay Area.</w:t>
      </w:r>
    </w:p>
    <w:p>
      <w:pPr>
        <w:numPr>
          <w:ilvl w:val="0"/>
          <w:numId w:val="1002"/>
        </w:numPr>
        <w:pStyle w:val="Compact"/>
      </w:pPr>
      <w:r>
        <w:t xml:space="preserve">Delivered simultaneous interpreting services during court hearings, healthcare consultations, and business negotiations in multiple languages.</w:t>
      </w:r>
    </w:p>
    <w:p>
      <w:pPr>
        <w:numPr>
          <w:ilvl w:val="0"/>
          <w:numId w:val="1002"/>
        </w:numPr>
        <w:pStyle w:val="Compact"/>
      </w:pPr>
      <w:r>
        <w:t xml:space="preserve">Collaborated with local nonprofits to ensure equitable access to services for non-English-speaking communities in San Francisco.</w:t>
      </w:r>
    </w:p>
    <w:p>
      <w:pPr>
        <w:numPr>
          <w:ilvl w:val="0"/>
          <w:numId w:val="1002"/>
        </w:numPr>
        <w:pStyle w:val="Compact"/>
      </w:pPr>
      <w:r>
        <w:t xml:space="preserve">Conducted cultural sensitivity training for staff at [Organization Name] to enhance communication with diverse clientele.</w:t>
      </w:r>
    </w:p>
    <w:bookmarkEnd w:id="24"/>
    <w:bookmarkStart w:id="25" w:name="freelance-translator-interpreter"/>
    <w:p>
      <w:pPr>
        <w:pStyle w:val="Heading3"/>
      </w:pPr>
      <w:r>
        <w:t xml:space="preserve">Freelance Translator Interpreter</w:t>
      </w:r>
    </w:p>
    <w:p>
      <w:pPr>
        <w:pStyle w:val="FirstParagraph"/>
      </w:pPr>
      <w:r>
        <w:rPr>
          <w:bCs/>
          <w:b/>
        </w:rPr>
        <w:t xml:space="preserve">[Freelance Platform or Personal Practice]</w:t>
      </w:r>
      <w:r>
        <w:t xml:space="preserve">, San Francisco, United States</w:t>
      </w:r>
      <w:r>
        <w:br/>
      </w:r>
      <w:r>
        <w:rPr>
          <w:iCs/>
          <w:i/>
        </w:rPr>
        <w:t xml:space="preserve">June 2015 – December 2017</w:t>
      </w:r>
    </w:p>
    <w:p>
      <w:pPr>
        <w:numPr>
          <w:ilvl w:val="0"/>
          <w:numId w:val="1003"/>
        </w:numPr>
        <w:pStyle w:val="Compact"/>
      </w:pPr>
      <w:r>
        <w:t xml:space="preserve">Translated and interpreted for international clients, including startups and established businesses in San Francisco’s tech industry.</w:t>
      </w:r>
    </w:p>
    <w:p>
      <w:pPr>
        <w:numPr>
          <w:ilvl w:val="0"/>
          <w:numId w:val="1003"/>
        </w:numPr>
        <w:pStyle w:val="Compact"/>
      </w:pPr>
      <w:r>
        <w:t xml:space="preserve">Served as an interpreter for conferences, workshops, and community events in the Bay Area.</w:t>
      </w:r>
    </w:p>
    <w:p>
      <w:pPr>
        <w:numPr>
          <w:ilvl w:val="0"/>
          <w:numId w:val="1003"/>
        </w:numPr>
        <w:pStyle w:val="Compact"/>
      </w:pPr>
      <w:r>
        <w:t xml:space="preserve">Developed a reputation for timely delivery and high-quality work within San Francisco’s competitive freelance market.</w:t>
      </w:r>
    </w:p>
    <w:bookmarkEnd w:id="25"/>
    <w:bookmarkStart w:id="26" w:name="interpreter-assistant"/>
    <w:p>
      <w:pPr>
        <w:pStyle w:val="Heading3"/>
      </w:pPr>
      <w:r>
        <w:t xml:space="preserve">Interpreter Assistant</w:t>
      </w:r>
    </w:p>
    <w:p>
      <w:pPr>
        <w:pStyle w:val="FirstParagraph"/>
      </w:pPr>
      <w:r>
        <w:rPr>
          <w:bCs/>
          <w:b/>
        </w:rPr>
        <w:t xml:space="preserve">[Local Agency or Institution]</w:t>
      </w:r>
      <w:r>
        <w:t xml:space="preserve">, San Francisco, United States</w:t>
      </w:r>
      <w:r>
        <w:br/>
      </w:r>
      <w:r>
        <w:rPr>
          <w:iCs/>
          <w:i/>
        </w:rPr>
        <w:t xml:space="preserve">March 2013 – May 2015</w:t>
      </w:r>
    </w:p>
    <w:p>
      <w:pPr>
        <w:numPr>
          <w:ilvl w:val="0"/>
          <w:numId w:val="1004"/>
        </w:numPr>
        <w:pStyle w:val="Compact"/>
      </w:pPr>
      <w:r>
        <w:t xml:space="preserve">Supported senior interpreters in translating and interpreting for government agencies and healthcare providers in San Francisco.</w:t>
      </w:r>
    </w:p>
    <w:p>
      <w:pPr>
        <w:numPr>
          <w:ilvl w:val="0"/>
          <w:numId w:val="1004"/>
        </w:numPr>
        <w:pStyle w:val="Compact"/>
      </w:pPr>
      <w:r>
        <w:t xml:space="preserve">Assisted in creating multilingual resources for public services, ensuring accessibility for underserved communities.</w:t>
      </w:r>
    </w:p>
    <w:bookmarkEnd w:id="26"/>
    <w:bookmarkEnd w:id="27"/>
    <w:bookmarkStart w:id="32" w:name="education-and-certifications"/>
    <w:bookmarkStart w:id="31" w:name="education-certifications"/>
    <w:p>
      <w:pPr>
        <w:pStyle w:val="Heading2"/>
      </w:pPr>
      <w:r>
        <w:t xml:space="preserve">Education &amp; Certifications</w:t>
      </w:r>
    </w:p>
    <w:bookmarkStart w:id="28" w:name="bachelor-of-arts-in-linguistics"/>
    <w:p>
      <w:pPr>
        <w:pStyle w:val="Heading3"/>
      </w:pPr>
      <w:r>
        <w:t xml:space="preserve">Bachelor of Arts in Linguistics</w:t>
      </w:r>
    </w:p>
    <w:p>
      <w:pPr>
        <w:pStyle w:val="FirstParagraph"/>
      </w:pPr>
      <w:r>
        <w:rPr>
          <w:bCs/>
          <w:b/>
        </w:rPr>
        <w:t xml:space="preserve">[University Name]</w:t>
      </w:r>
      <w:r>
        <w:t xml:space="preserve">, San Francisco, United States</w:t>
      </w:r>
      <w:r>
        <w:br/>
      </w:r>
      <w:r>
        <w:rPr>
          <w:iCs/>
          <w:i/>
        </w:rPr>
        <w:t xml:space="preserve">Graduated: [Year]</w:t>
      </w:r>
    </w:p>
    <w:p>
      <w:pPr>
        <w:numPr>
          <w:ilvl w:val="0"/>
          <w:numId w:val="1005"/>
        </w:numPr>
        <w:pStyle w:val="Compact"/>
      </w:pPr>
      <w:r>
        <w:t xml:space="preserve">Specialized coursework in sociolinguistics and cross-cultural communication, with a focus on the United States’ multicultural context.</w:t>
      </w:r>
    </w:p>
    <w:p>
      <w:pPr>
        <w:numPr>
          <w:ilvl w:val="0"/>
          <w:numId w:val="1005"/>
        </w:numPr>
        <w:pStyle w:val="Compact"/>
      </w:pPr>
      <w:r>
        <w:t xml:space="preserve">Participated in language immersion programs in [Country/Region], enhancing proficiency in [Language].</w:t>
      </w:r>
    </w:p>
    <w:bookmarkEnd w:id="28"/>
    <w:bookmarkStart w:id="29" w:name="X1dba97d18d7e758748a1a8368a161241c953a83"/>
    <w:p>
      <w:pPr>
        <w:pStyle w:val="Heading3"/>
      </w:pPr>
      <w:r>
        <w:t xml:space="preserve">Certification: Professional Translator Interpreter</w:t>
      </w:r>
    </w:p>
    <w:p>
      <w:pPr>
        <w:pStyle w:val="FirstParagraph"/>
      </w:pPr>
      <w:r>
        <w:rPr>
          <w:bCs/>
          <w:b/>
        </w:rPr>
        <w:t xml:space="preserve">[Certifying Body, e.g., ATA or ACTA]</w:t>
      </w:r>
      <w:r>
        <w:br/>
      </w:r>
      <w:r>
        <w:rPr>
          <w:iCs/>
          <w:i/>
        </w:rPr>
        <w:t xml:space="preserve">Issued: [Year]</w:t>
      </w:r>
    </w:p>
    <w:p>
      <w:pPr>
        <w:numPr>
          <w:ilvl w:val="0"/>
          <w:numId w:val="1006"/>
        </w:numPr>
        <w:pStyle w:val="Compact"/>
      </w:pPr>
      <w:r>
        <w:t xml:space="preserve">Passed rigorous exams in translation and interpretation, demonstrating expertise in the United States San Francisco linguistic landscape.</w:t>
      </w:r>
    </w:p>
    <w:bookmarkEnd w:id="29"/>
    <w:bookmarkStart w:id="30" w:name="courses-workshops"/>
    <w:p>
      <w:pPr>
        <w:pStyle w:val="Heading3"/>
      </w:pPr>
      <w:r>
        <w:t xml:space="preserve">Courses &amp; Workshops</w:t>
      </w:r>
    </w:p>
    <w:p>
      <w:pPr>
        <w:numPr>
          <w:ilvl w:val="0"/>
          <w:numId w:val="1007"/>
        </w:numPr>
        <w:pStyle w:val="Compact"/>
      </w:pPr>
      <w:r>
        <w:t xml:space="preserve">Advanced Medical Translation Certification (San Francisco Community College, 2020)</w:t>
      </w:r>
    </w:p>
    <w:p>
      <w:pPr>
        <w:numPr>
          <w:ilvl w:val="0"/>
          <w:numId w:val="1007"/>
        </w:numPr>
        <w:pStyle w:val="Compact"/>
      </w:pPr>
      <w:r>
        <w:t xml:space="preserve">Legal Interpretation Training for Court Settings (San Francisco Bar Association, 2019)</w:t>
      </w:r>
    </w:p>
    <w:bookmarkEnd w:id="30"/>
    <w:bookmarkEnd w:id="31"/>
    <w:bookmarkEnd w:id="32"/>
    <w:bookmarkStart w:id="34" w:name="languages"/>
    <w:bookmarkStart w:id="33" w:name="languages-spoken"/>
    <w:p>
      <w:pPr>
        <w:pStyle w:val="Heading2"/>
      </w:pPr>
      <w:r>
        <w:t xml:space="preserve">Languages Spoken</w:t>
      </w:r>
    </w:p>
    <w:p>
      <w:pPr>
        <w:numPr>
          <w:ilvl w:val="0"/>
          <w:numId w:val="1008"/>
        </w:numPr>
        <w:pStyle w:val="Compact"/>
      </w:pPr>
      <w:r>
        <w:t xml:space="preserve">English (Native)</w:t>
      </w:r>
    </w:p>
    <w:p>
      <w:pPr>
        <w:numPr>
          <w:ilvl w:val="0"/>
          <w:numId w:val="1008"/>
        </w:numPr>
        <w:pStyle w:val="Compact"/>
      </w:pPr>
      <w:r>
        <w:t xml:space="preserve">Spanish (Fluent)</w:t>
      </w:r>
    </w:p>
    <w:p>
      <w:pPr>
        <w:numPr>
          <w:ilvl w:val="0"/>
          <w:numId w:val="1008"/>
        </w:numPr>
        <w:pStyle w:val="Compact"/>
      </w:pPr>
      <w:r>
        <w:t xml:space="preserve">Mandarin Chinese (Proficient)</w:t>
      </w:r>
    </w:p>
    <w:p>
      <w:pPr>
        <w:numPr>
          <w:ilvl w:val="0"/>
          <w:numId w:val="1008"/>
        </w:numPr>
        <w:pStyle w:val="Compact"/>
      </w:pPr>
      <w:r>
        <w:t xml:space="preserve">Vietnamese (Fluent)</w:t>
      </w:r>
    </w:p>
    <w:p>
      <w:pPr>
        <w:numPr>
          <w:ilvl w:val="0"/>
          <w:numId w:val="1008"/>
        </w:numPr>
        <w:pStyle w:val="Compact"/>
      </w:pPr>
      <w:r>
        <w:t xml:space="preserve">Korean (Basic Proficiency)</w:t>
      </w:r>
    </w:p>
    <w:bookmarkEnd w:id="33"/>
    <w:bookmarkEnd w:id="34"/>
    <w:bookmarkStart w:id="36" w:name="additional-skills"/>
    <w:bookmarkStart w:id="35" w:name="additional-skills-and-achievements"/>
    <w:p>
      <w:pPr>
        <w:pStyle w:val="Heading2"/>
      </w:pPr>
      <w:r>
        <w:t xml:space="preserve">Additional Skills and Achievements</w:t>
      </w:r>
    </w:p>
    <w:p>
      <w:pPr>
        <w:numPr>
          <w:ilvl w:val="0"/>
          <w:numId w:val="1009"/>
        </w:numPr>
        <w:pStyle w:val="Compact"/>
      </w:pPr>
      <w:r>
        <w:t xml:space="preserve">Recognized as a top-tier translator in the San Francisco Bay Area by [Local Publication or Organization] in 2021.</w:t>
      </w:r>
    </w:p>
    <w:p>
      <w:pPr>
        <w:numPr>
          <w:ilvl w:val="0"/>
          <w:numId w:val="1009"/>
        </w:numPr>
        <w:pStyle w:val="Compact"/>
      </w:pPr>
      <w:r>
        <w:t xml:space="preserve">Contributed to the development of a multilingual community outreach program for San Francisco’s Department of Public Health.</w:t>
      </w:r>
    </w:p>
    <w:p>
      <w:pPr>
        <w:numPr>
          <w:ilvl w:val="0"/>
          <w:numId w:val="1009"/>
        </w:numPr>
        <w:pStyle w:val="Compact"/>
      </w:pPr>
      <w:r>
        <w:t xml:space="preserve">Published articles on cultural competence in translation for [San Francisco-based Journal or Website].</w:t>
      </w:r>
    </w:p>
    <w:p>
      <w:pPr>
        <w:numPr>
          <w:ilvl w:val="0"/>
          <w:numId w:val="1009"/>
        </w:numPr>
        <w:pStyle w:val="Compact"/>
      </w:pPr>
      <w:r>
        <w:t xml:space="preserve">Volunteered as an interpreter at local events, including the San Francisco International Film Festival and community health fairs.</w:t>
      </w:r>
    </w:p>
    <w:bookmarkEnd w:id="35"/>
    <w:bookmarkEnd w:id="36"/>
    <w:bookmarkStart w:id="37" w:name="references"/>
    <w:p>
      <w:pPr>
        <w:pStyle w:val="Heading2"/>
      </w:pPr>
      <w:r>
        <w:t xml:space="preserve">References</w:t>
      </w:r>
    </w:p>
    <w:p>
      <w:pPr>
        <w:pStyle w:val="FirstParagraph"/>
      </w:pPr>
      <w:r>
        <w:t xml:space="preserve">Available upon request. Please contact [Your Email] for references from past employers in the United States San Francisco.</w:t>
      </w:r>
    </w:p>
    <w:bookmarkEnd w:id="37"/>
    <w:p>
      <w:pPr>
        <w:pStyle w:val="BodyText"/>
      </w:pPr>
      <w:r>
        <w:rPr>
          <w:bCs/>
          <w:b/>
        </w:rPr>
        <w:t xml:space="preserve">Resume Last Updated:</w:t>
      </w:r>
      <w:r>
        <w:t xml:space="preserve"> </w:t>
      </w:r>
      <w:r>
        <w:t xml:space="preserve">[Date]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Translator Interpreter in the United States San Francisco</dc:title>
  <dc:creator/>
  <dc:language>en</dc:language>
  <cp:keywords/>
  <dcterms:created xsi:type="dcterms:W3CDTF">2026-07-21T03:25:31Z</dcterms:created>
  <dcterms:modified xsi:type="dcterms:W3CDTF">2026-07-21T03:25:31Z</dcterms:modified>
</cp:coreProperties>
</file>

<file path=docProps/custom.xml><?xml version="1.0" encoding="utf-8"?>
<Properties xmlns="http://schemas.openxmlformats.org/officeDocument/2006/custom-properties" xmlns:vt="http://schemas.openxmlformats.org/officeDocument/2006/docPropsVTypes"/>
</file>