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Cairo</w:t>
      </w:r>
    </w:p>
    <w:bookmarkStart w:id="35" w:name="X3e6ce11bbcca36108fec5306c8007aa10872d62"/>
    <w:p>
      <w:pPr>
        <w:pStyle w:val="Heading1"/>
      </w:pPr>
      <w:r>
        <w:t xml:space="preserve">Resume - University Lecturer in Egypt Cairo</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ahmed.elsayed@cairo.edu</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seasoned University Lecturer with over a decade of experience in teaching and academic research within Egypt Cairo. A dedicated educator specializing in [insert field, e.g., "Computer Science" or "Economics"], with a proven ability to design innovative curricula, mentor students, and contribute to scholarly advancements. Committed to fostering academic excellence at Egyptian universities while aligning with the evolving needs of higher education in Cairo. As a University Lecturer in Egypt Cairo, I have consistently bridged theoretical knowledge with practical applications, ensuring students are well-prepared for professional challenges. My work reflects a deep understanding of the educational landscape in Egypt and a passion for nurturing the next generation of leaders.</w:t>
      </w:r>
    </w:p>
    <w:bookmarkEnd w:id="22"/>
    <w:bookmarkStart w:id="23" w:name="education"/>
    <w:p>
      <w:pPr>
        <w:pStyle w:val="Heading2"/>
      </w:pPr>
      <w:r>
        <w:t xml:space="preserve">Education</w:t>
      </w:r>
    </w:p>
    <w:p>
      <w:pPr>
        <w:pStyle w:val="FirstParagraph"/>
      </w:pPr>
      <w:r>
        <w:rPr>
          <w:bCs/>
          <w:b/>
        </w:rPr>
        <w:t xml:space="preserve">PhD in [Field of Study]</w:t>
      </w:r>
    </w:p>
    <w:p>
      <w:pPr>
        <w:pStyle w:val="BodyText"/>
      </w:pPr>
      <w:r>
        <w:t xml:space="preserve">Cairo University, Egypt</w:t>
      </w:r>
    </w:p>
    <w:p>
      <w:pPr>
        <w:pStyle w:val="BodyText"/>
      </w:pPr>
      <w:r>
        <w:t xml:space="preserve">Graduated: 2015</w:t>
      </w:r>
    </w:p>
    <w:p>
      <w:pPr>
        <w:numPr>
          <w:ilvl w:val="0"/>
          <w:numId w:val="1001"/>
        </w:numPr>
        <w:pStyle w:val="Compact"/>
      </w:pPr>
      <w:r>
        <w:t xml:space="preserve">Dissertation: "Innovative Approaches to [Research Topic]"</w:t>
      </w:r>
    </w:p>
    <w:p>
      <w:pPr>
        <w:numPr>
          <w:ilvl w:val="0"/>
          <w:numId w:val="1001"/>
        </w:numPr>
        <w:pStyle w:val="Compact"/>
      </w:pPr>
      <w:r>
        <w:t xml:space="preserve">Recipient of the Ministry of Higher Education Scholarship for Outstanding Research</w:t>
      </w:r>
    </w:p>
    <w:p>
      <w:pPr>
        <w:pStyle w:val="FirstParagraph"/>
      </w:pPr>
      <w:r>
        <w:rPr>
          <w:bCs/>
          <w:b/>
        </w:rPr>
        <w:t xml:space="preserve">MSc in [Field of Study]</w:t>
      </w:r>
    </w:p>
    <w:p>
      <w:pPr>
        <w:pStyle w:val="BodyText"/>
      </w:pPr>
      <w:r>
        <w:t xml:space="preserve">Ain Shams University, Cairo, Egypt</w:t>
      </w:r>
    </w:p>
    <w:p>
      <w:pPr>
        <w:pStyle w:val="BodyText"/>
      </w:pPr>
      <w:r>
        <w:t xml:space="preserve">Graduated: 2010</w:t>
      </w:r>
    </w:p>
    <w:p>
      <w:pPr>
        <w:numPr>
          <w:ilvl w:val="0"/>
          <w:numId w:val="1002"/>
        </w:numPr>
        <w:pStyle w:val="Compact"/>
      </w:pPr>
      <w:r>
        <w:t xml:space="preserve">Thesis: "Analysis of [Specific Research Area]"</w:t>
      </w:r>
    </w:p>
    <w:p>
      <w:pPr>
        <w:numPr>
          <w:ilvl w:val="0"/>
          <w:numId w:val="1002"/>
        </w:numPr>
        <w:pStyle w:val="Compact"/>
      </w:pPr>
      <w:r>
        <w:t xml:space="preserve">Mentored by Prof. [Name], renowned expert in the field</w:t>
      </w:r>
    </w:p>
    <w:p>
      <w:pPr>
        <w:pStyle w:val="FirstParagraph"/>
      </w:pPr>
      <w:r>
        <w:rPr>
          <w:bCs/>
          <w:b/>
        </w:rPr>
        <w:t xml:space="preserve">BSc in [Field of Study]</w:t>
      </w:r>
    </w:p>
    <w:p>
      <w:pPr>
        <w:pStyle w:val="BodyText"/>
      </w:pPr>
      <w:r>
        <w:t xml:space="preserve">Cairo University, Egypt</w:t>
      </w:r>
    </w:p>
    <w:p>
      <w:pPr>
        <w:pStyle w:val="BodyText"/>
      </w:pPr>
      <w:r>
        <w:t xml:space="preserve">Graduated: 2007</w:t>
      </w:r>
    </w:p>
    <w:bookmarkEnd w:id="23"/>
    <w:bookmarkStart w:id="27" w:name="work-experience"/>
    <w:p>
      <w:pPr>
        <w:pStyle w:val="Heading2"/>
      </w:pPr>
      <w:r>
        <w:t xml:space="preserve">Work Experience</w:t>
      </w:r>
    </w:p>
    <w:bookmarkStart w:id="24" w:name="university-lecturer"/>
    <w:p>
      <w:pPr>
        <w:pStyle w:val="Heading3"/>
      </w:pPr>
      <w:r>
        <w:t xml:space="preserve">University Lecturer</w:t>
      </w:r>
    </w:p>
    <w:p>
      <w:pPr>
        <w:pStyle w:val="FirstParagraph"/>
      </w:pPr>
      <w:r>
        <w:rPr>
          <w:bCs/>
          <w:b/>
        </w:rPr>
        <w:t xml:space="preserve">Cairo University, Egypt</w:t>
      </w:r>
    </w:p>
    <w:p>
      <w:pPr>
        <w:pStyle w:val="BodyText"/>
      </w:pPr>
      <w:r>
        <w:t xml:space="preserve">July 2018 – Present</w:t>
      </w:r>
    </w:p>
    <w:p>
      <w:pPr>
        <w:numPr>
          <w:ilvl w:val="0"/>
          <w:numId w:val="1003"/>
        </w:numPr>
        <w:pStyle w:val="Compact"/>
      </w:pPr>
      <w:r>
        <w:t xml:space="preserve">Teaching core courses in [specific subjects], with a focus on [e.g., "data analysis" or "economic policy"], and developing interactive teaching methodologies to enhance student engagement.</w:t>
      </w:r>
    </w:p>
    <w:p>
      <w:pPr>
        <w:numPr>
          <w:ilvl w:val="0"/>
          <w:numId w:val="1003"/>
        </w:numPr>
        <w:pStyle w:val="Compact"/>
      </w:pPr>
      <w:r>
        <w:t xml:space="preserve">Supervising undergraduate and graduate research projects, with 15+ students completing their theses under my guidance.</w:t>
      </w:r>
    </w:p>
    <w:p>
      <w:pPr>
        <w:numPr>
          <w:ilvl w:val="0"/>
          <w:numId w:val="1003"/>
        </w:numPr>
        <w:pStyle w:val="Compact"/>
      </w:pPr>
      <w:r>
        <w:t xml:space="preserve">Collaborating with faculty to revise academic programs, ensuring alignment with Egypt's national education strategies and international standards.</w:t>
      </w:r>
    </w:p>
    <w:p>
      <w:pPr>
        <w:numPr>
          <w:ilvl w:val="0"/>
          <w:numId w:val="1003"/>
        </w:numPr>
        <w:pStyle w:val="Compact"/>
      </w:pPr>
      <w:r>
        <w:t xml:space="preserve">Organizing seminars and workshops on [relevant topics], attracting participants from Cairo-based institutions and industry professionals.</w:t>
      </w:r>
    </w:p>
    <w:bookmarkEnd w:id="24"/>
    <w:bookmarkStart w:id="25" w:name="assistant-lecturer"/>
    <w:p>
      <w:pPr>
        <w:pStyle w:val="Heading3"/>
      </w:pPr>
      <w:r>
        <w:t xml:space="preserve">Assistant Lecturer</w:t>
      </w:r>
    </w:p>
    <w:p>
      <w:pPr>
        <w:pStyle w:val="FirstParagraph"/>
      </w:pPr>
      <w:r>
        <w:rPr>
          <w:bCs/>
          <w:b/>
        </w:rPr>
        <w:t xml:space="preserve">Ain Shams University, Cairo, Egypt</w:t>
      </w:r>
    </w:p>
    <w:p>
      <w:pPr>
        <w:pStyle w:val="BodyText"/>
      </w:pPr>
      <w:r>
        <w:t xml:space="preserve">January 2015 – June 2018</w:t>
      </w:r>
    </w:p>
    <w:p>
      <w:pPr>
        <w:numPr>
          <w:ilvl w:val="0"/>
          <w:numId w:val="1004"/>
        </w:numPr>
        <w:pStyle w:val="Compact"/>
      </w:pPr>
      <w:r>
        <w:t xml:space="preserve">Delivered lectures and conducted lab sessions for courses in [specific subjects], receiving consistent positive feedback from students and peer reviews.</w:t>
      </w:r>
    </w:p>
    <w:p>
      <w:pPr>
        <w:numPr>
          <w:ilvl w:val="0"/>
          <w:numId w:val="1004"/>
        </w:numPr>
        <w:pStyle w:val="Compact"/>
      </w:pPr>
      <w:r>
        <w:t xml:space="preserve">Published research papers in reputable journals, contributing to the academic discourse on [research area] in Egypt Cairo.</w:t>
      </w:r>
    </w:p>
    <w:p>
      <w:pPr>
        <w:numPr>
          <w:ilvl w:val="0"/>
          <w:numId w:val="1004"/>
        </w:numPr>
        <w:pStyle w:val="Compact"/>
      </w:pPr>
      <w:r>
        <w:t xml:space="preserve">Participated in university-wide initiatives to improve digital learning tools, enhancing accessibility for students across Cairo.</w:t>
      </w:r>
    </w:p>
    <w:bookmarkEnd w:id="25"/>
    <w:bookmarkStart w:id="26" w:name="guest-lecturer"/>
    <w:p>
      <w:pPr>
        <w:pStyle w:val="Heading3"/>
      </w:pPr>
      <w:r>
        <w:t xml:space="preserve">Guest Lecturer</w:t>
      </w:r>
    </w:p>
    <w:p>
      <w:pPr>
        <w:pStyle w:val="FirstParagraph"/>
      </w:pPr>
      <w:r>
        <w:rPr>
          <w:bCs/>
          <w:b/>
        </w:rPr>
        <w:t xml:space="preserve">Mohamed V University, Rabat (via virtual collaboration)</w:t>
      </w:r>
    </w:p>
    <w:p>
      <w:pPr>
        <w:pStyle w:val="BodyText"/>
      </w:pPr>
      <w:r>
        <w:t xml:space="preserve">2020 – 2021</w:t>
      </w:r>
    </w:p>
    <w:p>
      <w:pPr>
        <w:numPr>
          <w:ilvl w:val="0"/>
          <w:numId w:val="1005"/>
        </w:numPr>
        <w:pStyle w:val="Compact"/>
      </w:pPr>
      <w:r>
        <w:t xml:space="preserve">Presented modules on [specific topic] to an international audience, fostering cross-border academic exchange.</w:t>
      </w:r>
    </w:p>
    <w:p>
      <w:pPr>
        <w:numPr>
          <w:ilvl w:val="0"/>
          <w:numId w:val="1005"/>
        </w:numPr>
        <w:pStyle w:val="Compact"/>
      </w:pPr>
      <w:r>
        <w:t xml:space="preserve">Collaborated with Egyptian and Moroccan scholars on joint research projects, published in top-tier journals.</w:t>
      </w:r>
    </w:p>
    <w:bookmarkEnd w:id="26"/>
    <w:bookmarkEnd w:id="27"/>
    <w:bookmarkStart w:id="28" w:name="skills"/>
    <w:p>
      <w:pPr>
        <w:pStyle w:val="Heading2"/>
      </w:pPr>
      <w:r>
        <w:t xml:space="preserve">Skills</w:t>
      </w:r>
    </w:p>
    <w:p>
      <w:pPr>
        <w:numPr>
          <w:ilvl w:val="0"/>
          <w:numId w:val="1006"/>
        </w:numPr>
        <w:pStyle w:val="Compact"/>
      </w:pPr>
      <w:r>
        <w:rPr>
          <w:bCs/>
          <w:b/>
        </w:rPr>
        <w:t xml:space="preserve">Academic Expertise:</w:t>
      </w:r>
      <w:r>
        <w:t xml:space="preserve"> </w:t>
      </w:r>
      <w:r>
        <w:t xml:space="preserve">[Field of Study], Curriculum Design, Educational Technology, Research Methodology.</w:t>
      </w:r>
    </w:p>
    <w:p>
      <w:pPr>
        <w:numPr>
          <w:ilvl w:val="0"/>
          <w:numId w:val="1006"/>
        </w:numPr>
        <w:pStyle w:val="Compact"/>
      </w:pPr>
      <w:r>
        <w:rPr>
          <w:bCs/>
          <w:b/>
        </w:rPr>
        <w:t xml:space="preserve">Teaching Techniques:</w:t>
      </w:r>
      <w:r>
        <w:t xml:space="preserve"> </w:t>
      </w:r>
      <w:r>
        <w:t xml:space="preserve">Flipped Classroom Models, Interactive Learning Tools (e.g., LMS platforms), Assessment Development.</w:t>
      </w:r>
    </w:p>
    <w:p>
      <w:pPr>
        <w:numPr>
          <w:ilvl w:val="0"/>
          <w:numId w:val="1006"/>
        </w:numPr>
        <w:pStyle w:val="Compact"/>
      </w:pPr>
      <w:r>
        <w:rPr>
          <w:bCs/>
          <w:b/>
        </w:rPr>
        <w:t xml:space="preserve">Languages:</w:t>
      </w:r>
      <w:r>
        <w:t xml:space="preserve"> </w:t>
      </w:r>
      <w:r>
        <w:t xml:space="preserve">Arabic (Native), English (Fluent), French (Basic).</w:t>
      </w:r>
    </w:p>
    <w:p>
      <w:pPr>
        <w:numPr>
          <w:ilvl w:val="0"/>
          <w:numId w:val="1006"/>
        </w:numPr>
        <w:pStyle w:val="Compact"/>
      </w:pPr>
      <w:r>
        <w:rPr>
          <w:bCs/>
          <w:b/>
        </w:rPr>
        <w:t xml:space="preserve">Technical Skills:</w:t>
      </w:r>
      <w:r>
        <w:t xml:space="preserve"> </w:t>
      </w:r>
      <w:r>
        <w:t xml:space="preserve">Python, SPSS, MATLAB, LaTeX for academic writing.</w:t>
      </w:r>
    </w:p>
    <w:bookmarkEnd w:id="28"/>
    <w:bookmarkStart w:id="30" w:name="certifications"/>
    <w:bookmarkStart w:id="29" w:name="certifications-accreditations"/>
    <w:p>
      <w:pPr>
        <w:pStyle w:val="Heading2"/>
      </w:pPr>
      <w:r>
        <w:t xml:space="preserve">Certifications &amp; Accreditations</w:t>
      </w:r>
    </w:p>
    <w:p>
      <w:pPr>
        <w:numPr>
          <w:ilvl w:val="0"/>
          <w:numId w:val="1007"/>
        </w:numPr>
        <w:pStyle w:val="Compact"/>
      </w:pPr>
      <w:r>
        <w:t xml:space="preserve">Professional Teaching Certification from the Egyptian Ministry of Education (2019).</w:t>
      </w:r>
    </w:p>
    <w:p>
      <w:pPr>
        <w:numPr>
          <w:ilvl w:val="0"/>
          <w:numId w:val="1007"/>
        </w:numPr>
        <w:pStyle w:val="Compact"/>
      </w:pPr>
      <w:r>
        <w:t xml:space="preserve">Advanced Course in E-Learning Design, Cairo University (2017).</w:t>
      </w:r>
    </w:p>
    <w:p>
      <w:pPr>
        <w:numPr>
          <w:ilvl w:val="0"/>
          <w:numId w:val="1007"/>
        </w:numPr>
        <w:pStyle w:val="Compact"/>
      </w:pPr>
      <w:r>
        <w:t xml:space="preserve">Certified Researcher by the National Council for Scientific Research, Egypt.</w:t>
      </w:r>
    </w:p>
    <w:bookmarkEnd w:id="29"/>
    <w:bookmarkEnd w:id="30"/>
    <w:bookmarkStart w:id="32" w:name="publications"/>
    <w:bookmarkStart w:id="31" w:name="publications-research-interests"/>
    <w:p>
      <w:pPr>
        <w:pStyle w:val="Heading2"/>
      </w:pPr>
      <w:r>
        <w:t xml:space="preserve">Publications &amp; Research Interests</w:t>
      </w:r>
    </w:p>
    <w:p>
      <w:pPr>
        <w:pStyle w:val="FirstParagraph"/>
      </w:pPr>
      <w:r>
        <w:rPr>
          <w:bCs/>
          <w:b/>
        </w:rPr>
        <w:t xml:space="preserve">Selected Publications:</w:t>
      </w:r>
    </w:p>
    <w:p>
      <w:pPr>
        <w:numPr>
          <w:ilvl w:val="0"/>
          <w:numId w:val="1008"/>
        </w:numPr>
        <w:pStyle w:val="Compact"/>
      </w:pPr>
      <w:r>
        <w:t xml:space="preserve">"[Title of Paper]" – Journal of [Field], 2021. Co-authored with [Names], published by Cairo University Press.</w:t>
      </w:r>
    </w:p>
    <w:p>
      <w:pPr>
        <w:numPr>
          <w:ilvl w:val="0"/>
          <w:numId w:val="1008"/>
        </w:numPr>
        <w:pStyle w:val="Compact"/>
      </w:pPr>
      <w:r>
        <w:t xml:space="preserve">"[Title of Paper]" – International Conference on [Topic], Cairo, Egypt, 2019.</w:t>
      </w:r>
    </w:p>
    <w:p>
      <w:pPr>
        <w:pStyle w:val="FirstParagraph"/>
      </w:pPr>
      <w:r>
        <w:rPr>
          <w:bCs/>
          <w:b/>
        </w:rPr>
        <w:t xml:space="preserve">Research Interests:</w:t>
      </w:r>
    </w:p>
    <w:p>
      <w:pPr>
        <w:numPr>
          <w:ilvl w:val="0"/>
          <w:numId w:val="1009"/>
        </w:numPr>
        <w:pStyle w:val="Compact"/>
      </w:pPr>
      <w:r>
        <w:t xml:space="preserve">[Specific Research Area] with a focus on its relevance to Egypt's economic and technological development.</w:t>
      </w:r>
    </w:p>
    <w:p>
      <w:pPr>
        <w:numPr>
          <w:ilvl w:val="0"/>
          <w:numId w:val="1009"/>
        </w:numPr>
        <w:pStyle w:val="Compact"/>
      </w:pPr>
      <w:r>
        <w:t xml:space="preserve">Exploring the integration of AI in higher education curricula, particularly within Cairo-based universities.</w:t>
      </w:r>
    </w:p>
    <w:bookmarkEnd w:id="31"/>
    <w:bookmarkEnd w:id="32"/>
    <w:bookmarkStart w:id="33" w:name="languages"/>
    <w:p>
      <w:pPr>
        <w:pStyle w:val="Heading2"/>
      </w:pPr>
      <w:r>
        <w:t xml:space="preserve">Languages</w:t>
      </w:r>
    </w:p>
    <w:p>
      <w:pPr>
        <w:numPr>
          <w:ilvl w:val="0"/>
          <w:numId w:val="1010"/>
        </w:numPr>
        <w:pStyle w:val="Compact"/>
      </w:pPr>
      <w:r>
        <w:t xml:space="preserve">Arabic – Native</w:t>
      </w:r>
    </w:p>
    <w:p>
      <w:pPr>
        <w:numPr>
          <w:ilvl w:val="0"/>
          <w:numId w:val="1010"/>
        </w:numPr>
        <w:pStyle w:val="Compact"/>
      </w:pPr>
      <w:r>
        <w:t xml:space="preserve">English – Professional proficiency (TOEFL iBT 105)</w:t>
      </w:r>
    </w:p>
    <w:p>
      <w:pPr>
        <w:numPr>
          <w:ilvl w:val="0"/>
          <w:numId w:val="1010"/>
        </w:numPr>
        <w:pStyle w:val="Compact"/>
      </w:pPr>
      <w:r>
        <w:t xml:space="preserve">French – Basic understanding</w:t>
      </w:r>
    </w:p>
    <w:bookmarkEnd w:id="33"/>
    <w:bookmarkStart w:id="34" w:name="references"/>
    <w:p>
      <w:pPr>
        <w:pStyle w:val="Heading2"/>
      </w:pPr>
      <w:r>
        <w:t xml:space="preserve">References</w:t>
      </w:r>
    </w:p>
    <w:p>
      <w:pPr>
        <w:pStyle w:val="FirstParagraph"/>
      </w:pPr>
      <w:r>
        <w:t xml:space="preserve">Available upon request. Contact via email or phone as listed above.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Egypt Cairo</dc:title>
  <dc:creator/>
  <dc:language>en</dc:language>
  <cp:keywords/>
  <dcterms:created xsi:type="dcterms:W3CDTF">2025-12-10T21:31:47Z</dcterms:created>
  <dcterms:modified xsi:type="dcterms:W3CDTF">2025-12-10T21:31:47Z</dcterms:modified>
</cp:coreProperties>
</file>

<file path=docProps/custom.xml><?xml version="1.0" encoding="utf-8"?>
<Properties xmlns="http://schemas.openxmlformats.org/officeDocument/2006/custom-properties" xmlns:vt="http://schemas.openxmlformats.org/officeDocument/2006/docPropsVTypes"/>
</file>