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8" w:name="X66d2f201f10ce2b6c809bd1fad4e8ba6c7fc32b"/>
    <w:p>
      <w:pPr>
        <w:pStyle w:val="Heading1"/>
      </w:pPr>
      <w:r>
        <w:t xml:space="preserve">Resume: University Lecturer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teaching, research, and academic leadership. Specializing in [insert field of expertise], I have contributed to the academic growth of students at prestigious institutions in Ghana Accra. My work as a University Lecturer is deeply rooted in fostering critical thinking, innovation, and practical knowledge tailored to the unique needs of Ghanaian academia. With a passion for education and a commitment to excellence, I aim to advance scholarly research while mentoring the next generation of leaders in Ghana Accra.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a1b84f878692ee0d31f4bed5b763c364114220e"/>
    <w:p>
      <w:pPr>
        <w:pStyle w:val="Heading3"/>
      </w:pPr>
      <w:r>
        <w:t xml:space="preserve">University Lecturer, Department of [Subject], University of Ghana, Accra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1"/>
        </w:numPr>
        <w:pStyle w:val="Compact"/>
      </w:pPr>
      <w:r>
        <w:t xml:space="preserve">Instructed undergraduate and graduate courses in [specific subjects], with a focus on [relevant topics].</w:t>
      </w:r>
    </w:p>
    <w:p>
      <w:pPr>
        <w:numPr>
          <w:ilvl w:val="0"/>
          <w:numId w:val="1001"/>
        </w:numPr>
        <w:pStyle w:val="Compact"/>
      </w:pPr>
      <w:r>
        <w:t xml:space="preserve">Developed and updated curricula to align with national educational standards and industry demands, ensuring relevance for students in Ghana Accra.</w:t>
      </w:r>
    </w:p>
    <w:p>
      <w:pPr>
        <w:numPr>
          <w:ilvl w:val="0"/>
          <w:numId w:val="1001"/>
        </w:numPr>
        <w:pStyle w:val="Compact"/>
      </w:pPr>
      <w:r>
        <w:t xml:space="preserve">Supervised over 50 final year projects, providing guidance to students in research methodology, data analysis, and academic writing.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university-wide initiatives to improve teaching quality, including workshops on innovative pedagogical practices tailored for Ghanaian classrooms.</w:t>
      </w:r>
    </w:p>
    <w:p>
      <w:pPr>
        <w:numPr>
          <w:ilvl w:val="0"/>
          <w:numId w:val="1001"/>
        </w:numPr>
        <w:pStyle w:val="Compact"/>
      </w:pPr>
      <w:r>
        <w:t xml:space="preserve">Mentored junior lecturers and graduate teaching assistants, fostering a collaborative academic environment in Accra.</w:t>
      </w:r>
    </w:p>
    <w:bookmarkEnd w:id="22"/>
    <w:bookmarkStart w:id="23" w:name="X5b29c27a247d4bb432f203e60f79bc105e85d6e"/>
    <w:p>
      <w:pPr>
        <w:pStyle w:val="Heading3"/>
      </w:pPr>
      <w:r>
        <w:t xml:space="preserve">Lecturer, Department of [Subject], Ashesi University College, Accra</w:t>
      </w:r>
    </w:p>
    <w:p>
      <w:pPr>
        <w:pStyle w:val="FirstParagraph"/>
      </w:pPr>
      <w:r>
        <w:rPr>
          <w:iCs/>
          <w:i/>
        </w:rPr>
        <w:t xml:space="preserve">January 2010 – July 2015</w:t>
      </w:r>
    </w:p>
    <w:p>
      <w:pPr>
        <w:numPr>
          <w:ilvl w:val="0"/>
          <w:numId w:val="1002"/>
        </w:numPr>
        <w:pStyle w:val="Compact"/>
      </w:pPr>
      <w:r>
        <w:t xml:space="preserve">Delivered lectures on [specific subjects] and designed interactive learning modules to enhance student engagement in Ghanaian higher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in Accra to establish internship programs, bridging academic theory with real-world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research-based teaching framework that emphasizes problem-solving and critical analysis for students in Ghana Accra.</w:t>
      </w:r>
    </w:p>
    <w:p>
      <w:pPr>
        <w:numPr>
          <w:ilvl w:val="0"/>
          <w:numId w:val="1002"/>
        </w:numPr>
        <w:pStyle w:val="Compact"/>
      </w:pPr>
      <w:r>
        <w:t xml:space="preserve">Organized seminars and guest lectures featuring experts from Ghana Accra’s academic and professional sectors to enrich student learning experiences.</w:t>
      </w:r>
    </w:p>
    <w:bookmarkEnd w:id="23"/>
    <w:bookmarkEnd w:id="24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t xml:space="preserve">As a University Lecturer in Ghana Accra, my research focuses on [specific research area], with a commitment to addressing challenges faced by African societies. My work has been published in reputable journals and presented at international conferences, contributing to the global academic discourse while maintaining a strong connection to local contexts.</w:t>
      </w:r>
    </w:p>
    <w:bookmarkStart w:id="25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3"/>
        </w:numPr>
        <w:pStyle w:val="Compact"/>
      </w:pPr>
      <w:r>
        <w:t xml:space="preserve">"[Title of Paper 1]" (2022), *Journal of African Studies*, Vol. 45, Issue 3. Co-authored with Dr. Kwame Adu.</w:t>
      </w:r>
    </w:p>
    <w:p>
      <w:pPr>
        <w:numPr>
          <w:ilvl w:val="0"/>
          <w:numId w:val="1003"/>
        </w:numPr>
        <w:pStyle w:val="Compact"/>
      </w:pPr>
      <w:r>
        <w:t xml:space="preserve">"[Title of Paper 2]" (2021), *Ghana Academic Review*, Vol. 18, Issue 1. Focused on education policy in Accra.</w:t>
      </w:r>
    </w:p>
    <w:p>
      <w:pPr>
        <w:numPr>
          <w:ilvl w:val="0"/>
          <w:numId w:val="1003"/>
        </w:numPr>
        <w:pStyle w:val="Compact"/>
      </w:pPr>
      <w:r>
        <w:t xml:space="preserve">"[Title of Paper 3]" (2020), *International Journal of Higher Education*, Vol. 9, Issue 4. Explored the role of technology in teaching within Ghanaian universities.</w:t>
      </w:r>
    </w:p>
    <w:bookmarkEnd w:id="25"/>
    <w:bookmarkStart w:id="26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t xml:space="preserve">Principal Investigator for "Strengthening STEM Education in Accra" (2021–2023), funded by the Ghana National Science and Technology Council.</w:t>
      </w:r>
    </w:p>
    <w:p>
      <w:pPr>
        <w:numPr>
          <w:ilvl w:val="0"/>
          <w:numId w:val="1004"/>
        </w:numPr>
        <w:pStyle w:val="Compact"/>
      </w:pPr>
      <w:r>
        <w:t xml:space="preserve">Collaborated on a regional project titled "Sustainable Development in West Africa" (2019–2021), with a focus on community-based solutions in Accra.</w:t>
      </w:r>
    </w:p>
    <w:bookmarkEnd w:id="26"/>
    <w:bookmarkEnd w:id="27"/>
    <w:bookmarkStart w:id="30" w:name="X2631401ceebad9b981e8d2cd679612bb153e6da"/>
    <w:p>
      <w:pPr>
        <w:pStyle w:val="Heading2"/>
      </w:pPr>
      <w:r>
        <w:t xml:space="preserve">Academic Leadership and Community Engagement</w:t>
      </w:r>
    </w:p>
    <w:p>
      <w:pPr>
        <w:pStyle w:val="FirstParagraph"/>
      </w:pPr>
      <w:r>
        <w:t xml:space="preserve">As a University Lecturer in Ghana Accra, I have actively contributed to academic leadership roles and community initiatives that align with the values of education, inclusivity, and social responsibility.</w:t>
      </w:r>
    </w:p>
    <w:bookmarkStart w:id="28" w:name="leadership-roles"/>
    <w:p>
      <w:pPr>
        <w:pStyle w:val="Heading3"/>
      </w:pPr>
      <w:r>
        <w:t xml:space="preserve">Leadership Roles</w:t>
      </w:r>
    </w:p>
    <w:p>
      <w:pPr>
        <w:numPr>
          <w:ilvl w:val="0"/>
          <w:numId w:val="1005"/>
        </w:numPr>
        <w:pStyle w:val="Compact"/>
      </w:pPr>
      <w:r>
        <w:t xml:space="preserve">Served as Chair of the Curriculum Development Committee at University of Ghana (2018–2020), leading efforts to modernize course offerings for students in Accra.</w:t>
      </w:r>
    </w:p>
    <w:p>
      <w:pPr>
        <w:numPr>
          <w:ilvl w:val="0"/>
          <w:numId w:val="1005"/>
        </w:numPr>
        <w:pStyle w:val="Compact"/>
      </w:pPr>
      <w:r>
        <w:t xml:space="preserve">Founded the "Accra Scholars Network," a platform connecting academics, professionals, and students in Ghana to foster collaboration and knowledge exchange.</w:t>
      </w:r>
    </w:p>
    <w:p>
      <w:pPr>
        <w:numPr>
          <w:ilvl w:val="0"/>
          <w:numId w:val="1005"/>
        </w:numPr>
        <w:pStyle w:val="Compact"/>
      </w:pPr>
      <w:r>
        <w:t xml:space="preserve">Directed the Graduate Research Fellowship Program at Ashesi University College, supporting emerging scholars from diverse backgrounds across Ghana Accra.</w:t>
      </w:r>
    </w:p>
    <w:bookmarkEnd w:id="28"/>
    <w:bookmarkStart w:id="29" w:name="community-engagement"/>
    <w:p>
      <w:pPr>
        <w:pStyle w:val="Heading3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in Accra to provide mentorship programs for students aspiring to pursue higher education.</w:t>
      </w:r>
    </w:p>
    <w:p>
      <w:pPr>
        <w:numPr>
          <w:ilvl w:val="0"/>
          <w:numId w:val="1006"/>
        </w:numPr>
        <w:pStyle w:val="Compact"/>
      </w:pPr>
      <w:r>
        <w:t xml:space="preserve">Volunteered as a speaker at community forums on the importance of education in Ghana’s development agenda, emphasizing the role of University Lecturers in shaping future leaders.</w:t>
      </w:r>
    </w:p>
    <w:p>
      <w:pPr>
        <w:numPr>
          <w:ilvl w:val="0"/>
          <w:numId w:val="1006"/>
        </w:numPr>
        <w:pStyle w:val="Compact"/>
      </w:pPr>
      <w:r>
        <w:t xml:space="preserve">Contributed to policy discussions with government agencies in Accra to improve access to quality education for underprivileged communities.</w:t>
      </w:r>
    </w:p>
    <w:bookmarkEnd w:id="29"/>
    <w:bookmarkEnd w:id="30"/>
    <w:bookmarkStart w:id="34" w:name="education"/>
    <w:p>
      <w:pPr>
        <w:pStyle w:val="Heading2"/>
      </w:pPr>
      <w:r>
        <w:t xml:space="preserve">Education</w:t>
      </w:r>
    </w:p>
    <w:bookmarkStart w:id="31" w:name="doctor-of-philosophy-phd-in-subject"/>
    <w:p>
      <w:pPr>
        <w:pStyle w:val="Heading3"/>
      </w:pPr>
      <w:r>
        <w:t xml:space="preserve">Doctor of Philosophy (PhD) in [Subject]</w:t>
      </w:r>
    </w:p>
    <w:p>
      <w:pPr>
        <w:pStyle w:val="FirstParagraph"/>
      </w:pPr>
      <w:r>
        <w:t xml:space="preserve">University of Ghana, Accra</w:t>
      </w:r>
      <w:r>
        <w:br/>
      </w:r>
      <w:r>
        <w:rPr>
          <w:iCs/>
          <w:i/>
        </w:rPr>
        <w:t xml:space="preserve">Graduated: 2010</w:t>
      </w:r>
    </w:p>
    <w:bookmarkEnd w:id="31"/>
    <w:bookmarkStart w:id="32" w:name="masters-of-arts-in-subject"/>
    <w:p>
      <w:pPr>
        <w:pStyle w:val="Heading3"/>
      </w:pPr>
      <w:r>
        <w:t xml:space="preserve">Masters of Arts in [Subject]</w:t>
      </w:r>
    </w:p>
    <w:p>
      <w:pPr>
        <w:pStyle w:val="FirstParagraph"/>
      </w:pPr>
      <w:r>
        <w:t xml:space="preserve">Ashesi University College, Accra</w:t>
      </w:r>
      <w:r>
        <w:br/>
      </w:r>
      <w:r>
        <w:rPr>
          <w:iCs/>
          <w:i/>
        </w:rPr>
        <w:t xml:space="preserve">Graduated: 2007</w:t>
      </w:r>
    </w:p>
    <w:bookmarkEnd w:id="32"/>
    <w:bookmarkStart w:id="33" w:name="bachelor-of-science-in-subject"/>
    <w:p>
      <w:pPr>
        <w:pStyle w:val="Heading3"/>
      </w:pPr>
      <w:r>
        <w:t xml:space="preserve">Bachelor of Science in [Subject]</w:t>
      </w:r>
    </w:p>
    <w:p>
      <w:pPr>
        <w:pStyle w:val="FirstParagraph"/>
      </w:pPr>
      <w:r>
        <w:t xml:space="preserve">University of Cape Coast, Ghana</w:t>
      </w:r>
      <w:r>
        <w:br/>
      </w:r>
      <w:r>
        <w:rPr>
          <w:iCs/>
          <w:i/>
        </w:rPr>
        <w:t xml:space="preserve">Graduated: 2004</w:t>
      </w:r>
    </w:p>
    <w:bookmarkEnd w:id="33"/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Participated in the "Innovative Teaching Methods for African Classrooms" workshop (2019), hosted by the Ghana Education Service in Accra.</w:t>
      </w:r>
    </w:p>
    <w:p>
      <w:pPr>
        <w:numPr>
          <w:ilvl w:val="0"/>
          <w:numId w:val="1007"/>
        </w:numPr>
        <w:pStyle w:val="Compact"/>
      </w:pPr>
      <w:r>
        <w:t xml:space="preserve">Certified in Online Course Design and Delivery by the University of London, 2021.</w:t>
      </w:r>
    </w:p>
    <w:p>
      <w:pPr>
        <w:numPr>
          <w:ilvl w:val="0"/>
          <w:numId w:val="1007"/>
        </w:numPr>
        <w:pStyle w:val="Compact"/>
      </w:pPr>
      <w:r>
        <w:t xml:space="preserve">Attended the International Conference on Higher Education in Africa (ICHEA) in Accra (2018), presenting research on curriculum reform.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[specific subject areas], with a focus on Ghanaian contexts.</w:t>
      </w:r>
    </w:p>
    <w:p>
      <w:pPr>
        <w:numPr>
          <w:ilvl w:val="0"/>
          <w:numId w:val="1008"/>
        </w:numPr>
        <w:pStyle w:val="Compact"/>
      </w:pPr>
      <w:r>
        <w:t xml:space="preserve">Fluency in English and [local language, if applicable].</w:t>
      </w:r>
    </w:p>
    <w:p>
      <w:pPr>
        <w:numPr>
          <w:ilvl w:val="0"/>
          <w:numId w:val="1008"/>
        </w:numPr>
        <w:pStyle w:val="Compact"/>
      </w:pPr>
      <w:r>
        <w:t xml:space="preserve">Strong research and analytical skills, with a track record of publications and grants.</w:t>
      </w:r>
    </w:p>
    <w:p>
      <w:pPr>
        <w:numPr>
          <w:ilvl w:val="0"/>
          <w:numId w:val="1008"/>
        </w:numPr>
        <w:pStyle w:val="Compact"/>
      </w:pPr>
      <w:r>
        <w:t xml:space="preserve">Proficient in using educational technologies to enhance learning outcomes for students in Accra.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Ama Mensah at amamensah@university.edu for references from colleagues and former students in Ghana Accra.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University Lecturer in Ghana Accra</dc:title>
  <dc:creator/>
  <dc:language>en</dc:language>
  <cp:keywords/>
  <dcterms:created xsi:type="dcterms:W3CDTF">2026-07-23T12:54:39Z</dcterms:created>
  <dcterms:modified xsi:type="dcterms:W3CDTF">2026-07-23T12:54:39Z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