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University</w:t>
      </w:r>
      <w:r>
        <w:t xml:space="preserve"> </w:t>
      </w:r>
      <w:r>
        <w:t xml:space="preserve">Lecturer</w:t>
      </w:r>
      <w:r>
        <w:t xml:space="preserve"> </w:t>
      </w:r>
      <w:r>
        <w:t xml:space="preserve">in</w:t>
      </w:r>
      <w:r>
        <w:t xml:space="preserve"> </w:t>
      </w:r>
      <w:r>
        <w:t xml:space="preserve">Kuwait</w:t>
      </w:r>
      <w:r>
        <w:t xml:space="preserve"> </w:t>
      </w:r>
      <w:r>
        <w:t xml:space="preserve">City</w:t>
      </w:r>
    </w:p>
    <w:bookmarkStart w:id="32" w:name="ahmad-ali-al-mutairi"/>
    <w:p>
      <w:pPr>
        <w:pStyle w:val="Heading1"/>
      </w:pPr>
      <w:r>
        <w:t xml:space="preserve">**Ahmad Ali Al-Mutairi**</w:t>
      </w:r>
    </w:p>
    <w:p>
      <w:pPr>
        <w:pStyle w:val="FirstParagraph"/>
      </w:pPr>
      <w:r>
        <w:rPr>
          <w:bCs/>
          <w:b/>
        </w:rPr>
        <w:t xml:space="preserve">University Lecturer | Kuwait City, Kuwait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and experienced University Lecturer in Kuwait City, I bring over 10 years of academic expertise in the fields of Business Administration and Economics. My career is rooted in delivering high-quality education, fostering critical thinking among students, and contributing to the development of curricula tailored to meet the evolving needs of Kuwait's academic landscape. With a strong commitment to excellence in teaching and research, I have consistently supported students from diverse backgrounds to achieve their academic and professional goals within the dynamic environment of Kuwait City.</w:t>
      </w:r>
    </w:p>
    <w:bookmarkEnd w:id="20"/>
    <w:bookmarkStart w:id="21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ahmad.almutairi@kuwait.edu.kw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+965 1234 5678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Kuwait City, Kuwait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linkedin.com/in/ahmadalmutairi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Business Administration</w:t>
      </w:r>
      <w:r>
        <w:t xml:space="preserve">, University of Manchester, UK (2010)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Economics</w:t>
      </w:r>
      <w:r>
        <w:t xml:space="preserve">, Kuwait University, Kuwait (2015)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Economics</w:t>
      </w:r>
      <w:r>
        <w:t xml:space="preserve">, Kuwait University, Kuwait (2007)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X2430c162c2db320c456dd061eb9bcf7461a486f"/>
    <w:p>
      <w:pPr>
        <w:pStyle w:val="Heading3"/>
      </w:pPr>
      <w:r>
        <w:rPr>
          <w:bCs/>
          <w:b/>
        </w:rPr>
        <w:t xml:space="preserve">University Lecturer</w:t>
      </w:r>
      <w:r>
        <w:t xml:space="preserve">, Department of Economics, Kuwait University, Kuwait City (2015–Present)</w:t>
      </w:r>
    </w:p>
    <w:p>
      <w:pPr>
        <w:numPr>
          <w:ilvl w:val="0"/>
          <w:numId w:val="1002"/>
        </w:numPr>
        <w:pStyle w:val="Compact"/>
      </w:pPr>
      <w:r>
        <w:t xml:space="preserve">Teach core undergraduate and graduate courses in Economics, including Microeconomics, Macroeconomics, and Econometrics.</w:t>
      </w:r>
    </w:p>
    <w:p>
      <w:pPr>
        <w:numPr>
          <w:ilvl w:val="0"/>
          <w:numId w:val="1002"/>
        </w:numPr>
        <w:pStyle w:val="Compact"/>
      </w:pPr>
      <w:r>
        <w:t xml:space="preserve">Develop and update course syllabi to align with international standards while incorporating local economic contexts relevant to Kuwait City.</w:t>
      </w:r>
    </w:p>
    <w:p>
      <w:pPr>
        <w:numPr>
          <w:ilvl w:val="0"/>
          <w:numId w:val="1002"/>
        </w:numPr>
        <w:pStyle w:val="Compact"/>
      </w:pPr>
      <w:r>
        <w:t xml:space="preserve">Mentor students in research projects, thesis writing, and academic publications, with a focus on Kuwaiti economic policies and regional challenges.</w:t>
      </w:r>
    </w:p>
    <w:p>
      <w:pPr>
        <w:numPr>
          <w:ilvl w:val="0"/>
          <w:numId w:val="1002"/>
        </w:numPr>
        <w:pStyle w:val="Compact"/>
      </w:pPr>
      <w:r>
        <w:t xml:space="preserve">Collaborate with faculty members to design interdisciplinary programs that address the needs of Kuwait's evolving job market.</w:t>
      </w:r>
    </w:p>
    <w:p>
      <w:pPr>
        <w:numPr>
          <w:ilvl w:val="0"/>
          <w:numId w:val="1002"/>
        </w:numPr>
        <w:pStyle w:val="Compact"/>
      </w:pPr>
      <w:r>
        <w:t xml:space="preserve">Conduct seminars and workshops for industry professionals in Kuwait City to enhance their understanding of economic trends and policy implications.</w:t>
      </w:r>
    </w:p>
    <w:bookmarkEnd w:id="23"/>
    <w:bookmarkStart w:id="24" w:name="X301fed75ec6959f48b104a8eb00390ec049bc18"/>
    <w:p>
      <w:pPr>
        <w:pStyle w:val="Heading3"/>
      </w:pPr>
      <w:r>
        <w:rPr>
          <w:bCs/>
          <w:b/>
        </w:rPr>
        <w:t xml:space="preserve">Assistant Professor</w:t>
      </w:r>
      <w:r>
        <w:t xml:space="preserve">, College of Business Administration, Gulf University for Science and Technology, Kuwait City (2010–2015)</w:t>
      </w:r>
    </w:p>
    <w:p>
      <w:pPr>
        <w:numPr>
          <w:ilvl w:val="0"/>
          <w:numId w:val="1003"/>
        </w:numPr>
        <w:pStyle w:val="Compact"/>
      </w:pPr>
      <w:r>
        <w:t xml:space="preserve">Delivered lectures on Business Strategy and International Trade to both local and international students in Kuwait City.</w:t>
      </w:r>
    </w:p>
    <w:p>
      <w:pPr>
        <w:numPr>
          <w:ilvl w:val="0"/>
          <w:numId w:val="1003"/>
        </w:numPr>
        <w:pStyle w:val="Compact"/>
      </w:pPr>
      <w:r>
        <w:t xml:space="preserve">Published research papers in peer-reviewed journals focused on economic development in the Gulf region.</w:t>
      </w:r>
    </w:p>
    <w:p>
      <w:pPr>
        <w:numPr>
          <w:ilvl w:val="0"/>
          <w:numId w:val="1003"/>
        </w:numPr>
        <w:pStyle w:val="Compact"/>
      </w:pPr>
      <w:r>
        <w:t xml:space="preserve">Served as a committee member for academic affairs, contributing to the review and approval of new programs at the university.</w:t>
      </w:r>
    </w:p>
    <w:p>
      <w:pPr>
        <w:numPr>
          <w:ilvl w:val="0"/>
          <w:numId w:val="1003"/>
        </w:numPr>
        <w:pStyle w:val="Compact"/>
      </w:pPr>
      <w:r>
        <w:t xml:space="preserve">Participated in national conferences in Kuwait City, presenting research on topics such as sustainable economic growth and labor market reforms.</w:t>
      </w:r>
    </w:p>
    <w:bookmarkEnd w:id="24"/>
    <w:bookmarkEnd w:id="25"/>
    <w:bookmarkStart w:id="26" w:name="research-and-publications"/>
    <w:p>
      <w:pPr>
        <w:pStyle w:val="Heading2"/>
      </w:pPr>
      <w:r>
        <w:t xml:space="preserve">Research and Publications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"Economic Diversification in Kuwait: Challenges and Opportunities"</w:t>
      </w:r>
      <w:r>
        <w:t xml:space="preserve">, Journal of Gulf Economics, 2019.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"Impact of Digital Transformation on Business Education in Kuwait City"</w:t>
      </w:r>
      <w:r>
        <w:t xml:space="preserve">, International Journal of Educational Research, 2018.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"Sustainable Development Goals and Economic Policy in the Middle East"</w:t>
      </w:r>
      <w:r>
        <w:t xml:space="preserve">, Conference Paper, Kuwait Economic Forum, 2020.</w:t>
      </w:r>
    </w:p>
    <w:bookmarkEnd w:id="26"/>
    <w:bookmarkStart w:id="27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5"/>
        </w:numPr>
        <w:pStyle w:val="Compact"/>
      </w:pPr>
      <w:r>
        <w:t xml:space="preserve">Attended the "Innovative Teaching Methods in Higher Education" workshop organized by the Ministry of Education, Kuwait City (2017).</w:t>
      </w:r>
    </w:p>
    <w:p>
      <w:pPr>
        <w:numPr>
          <w:ilvl w:val="0"/>
          <w:numId w:val="1005"/>
        </w:numPr>
        <w:pStyle w:val="Compact"/>
      </w:pPr>
      <w:r>
        <w:t xml:space="preserve">Completed a certificate course on "Data Analysis for Economics" from Coursera, 2019.</w:t>
      </w:r>
    </w:p>
    <w:p>
      <w:pPr>
        <w:numPr>
          <w:ilvl w:val="0"/>
          <w:numId w:val="1005"/>
        </w:numPr>
        <w:pStyle w:val="Compact"/>
      </w:pPr>
      <w:r>
        <w:t xml:space="preserve">Participated in the "Globalization and Higher Education" symposium at the University of Cambridge, UK (2021).</w:t>
      </w:r>
    </w:p>
    <w:bookmarkEnd w:id="27"/>
    <w:bookmarkStart w:id="28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6"/>
        </w:numPr>
        <w:pStyle w:val="Compact"/>
      </w:pPr>
      <w:r>
        <w:t xml:space="preserve">Outstanding Lecturer Award, Kuwait University (2018)</w:t>
      </w:r>
    </w:p>
    <w:p>
      <w:pPr>
        <w:numPr>
          <w:ilvl w:val="0"/>
          <w:numId w:val="1006"/>
        </w:numPr>
        <w:pStyle w:val="Compact"/>
      </w:pPr>
      <w:r>
        <w:t xml:space="preserve">Research Excellence Grant, Kuwait Foundation for the Advancement of Sciences (2017)</w:t>
      </w:r>
    </w:p>
    <w:p>
      <w:pPr>
        <w:numPr>
          <w:ilvl w:val="0"/>
          <w:numId w:val="1006"/>
        </w:numPr>
        <w:pStyle w:val="Compact"/>
      </w:pPr>
      <w:r>
        <w:t xml:space="preserve">Best Paper Presentation at the Gulf Economic Conference, Kuwait City (2019)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Academic Expertise:</w:t>
      </w:r>
      <w:r>
        <w:t xml:space="preserve"> </w:t>
      </w:r>
      <w:r>
        <w:t xml:space="preserve">Economics, Business Administration, Curriculum Design.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Statistical analysis (Stata, SPSS), Data Visualization (Tableau), Academic Writing.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Arabic (Native Speaker).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Public Speaking, Classroom Management, Research Supervision.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Kuwait Economic Society (2016–Present)</w:t>
      </w:r>
    </w:p>
    <w:p>
      <w:pPr>
        <w:numPr>
          <w:ilvl w:val="0"/>
          <w:numId w:val="1008"/>
        </w:numPr>
        <w:pStyle w:val="Compact"/>
      </w:pPr>
      <w:r>
        <w:t xml:space="preserve">Member, Association of University Educators, Kuwait City (2018–Present)</w:t>
      </w:r>
    </w:p>
    <w:p>
      <w:pPr>
        <w:numPr>
          <w:ilvl w:val="0"/>
          <w:numId w:val="1008"/>
        </w:numPr>
        <w:pStyle w:val="Compact"/>
      </w:pPr>
      <w:r>
        <w:t xml:space="preserve">Reviewer, Journal of Middle Eastern Economics and Business.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the University Lecturer in Kuwait City for further information.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Resume for University Lecturer in Kuwait City - Created with dedication to academic excellence and professional development.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University Lecturer in Kuwait City</dc:title>
  <dc:creator/>
  <cp:keywords/>
  <dcterms:created xsi:type="dcterms:W3CDTF">2026-07-21T05:59:45Z</dcterms:created>
  <dcterms:modified xsi:type="dcterms:W3CDTF">2026-07-21T05:59:45Z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