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Islamabad</w:t>
      </w:r>
    </w:p>
    <w:bookmarkStart w:id="33" w:name="resume"/>
    <w:p>
      <w:pPr>
        <w:pStyle w:val="Heading1"/>
      </w:pPr>
      <w:r>
        <w:t xml:space="preserve">Resume</w:t>
      </w:r>
    </w:p>
    <w:bookmarkStart w:id="32" w:name="X63e00ff3ecd655497c29a985b9c044afe1460b3"/>
    <w:p>
      <w:pPr>
        <w:pStyle w:val="Heading2"/>
      </w:pPr>
      <w:r>
        <w:t xml:space="preserve">University Lecturer Specializing in Education and Research in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F-10/2, G-7 Markaz, Islamabad, Pakistan</w:t>
      </w:r>
      <w:r>
        <w:br/>
      </w:r>
      <w:r>
        <w:rPr>
          <w:bCs/>
          <w:b/>
        </w:rPr>
        <w:t xml:space="preserve">Phone:</w:t>
      </w:r>
      <w:r>
        <w:t xml:space="preserve"> </w:t>
      </w:r>
      <w:r>
        <w:t xml:space="preserve">+92 51 1234567</w:t>
      </w:r>
      <w:r>
        <w:br/>
      </w:r>
      <w:r>
        <w:rPr>
          <w:bCs/>
          <w:b/>
        </w:rPr>
        <w:t xml:space="preserve">Email:</w:t>
      </w:r>
      <w:r>
        <w:t xml:space="preserve"> </w:t>
      </w:r>
      <w:r>
        <w:t xml:space="preserve">ayesha.khan@university.edu</w:t>
      </w:r>
    </w:p>
    <w:bookmarkEnd w:id="20"/>
    <w:bookmarkStart w:id="21" w:name="career-summary"/>
    <w:p>
      <w:pPr>
        <w:pStyle w:val="Heading3"/>
      </w:pPr>
      <w:r>
        <w:t xml:space="preserve">Career Summary</w:t>
      </w:r>
    </w:p>
    <w:p>
      <w:pPr>
        <w:pStyle w:val="FirstParagraph"/>
      </w:pPr>
      <w:r>
        <w:t xml:space="preserve">A dedicated and accomplished University Lecturer with over a decade of experience in academic teaching, curriculum development, and research. Specializing in the fields of Computer Science and Information Technology, I have contributed to the education of hundreds of students across Pakistan Islamabad. My career is anchored in fostering innovation, promoting critical thinking, and advancing academic excellence within the context of higher education institutions in Pakistan. With a strong focus on research and pedagogical practices, I aim to bridge the gap between theoretical knowledge and practical application for students in Islamabad and beyond.</w:t>
      </w:r>
    </w:p>
    <w:bookmarkEnd w:id="21"/>
    <w:bookmarkStart w:id="22" w:name="education"/>
    <w:p>
      <w:pPr>
        <w:pStyle w:val="Heading3"/>
      </w:pPr>
      <w:r>
        <w:t xml:space="preserve">Education</w:t>
      </w:r>
    </w:p>
    <w:p>
      <w:pPr>
        <w:numPr>
          <w:ilvl w:val="0"/>
          <w:numId w:val="1001"/>
        </w:numPr>
        <w:pStyle w:val="Compact"/>
      </w:pPr>
      <w:r>
        <w:rPr>
          <w:bCs/>
          <w:b/>
        </w:rPr>
        <w:t xml:space="preserve">PhD in Computer Science</w:t>
      </w:r>
      <w:r>
        <w:t xml:space="preserve">, National University of Sciences and Technology (NUST), Islamabad, Pakistan (2015-2019)</w:t>
      </w:r>
    </w:p>
    <w:p>
      <w:pPr>
        <w:numPr>
          <w:ilvl w:val="0"/>
          <w:numId w:val="1001"/>
        </w:numPr>
        <w:pStyle w:val="Compact"/>
      </w:pPr>
      <w:r>
        <w:rPr>
          <w:bCs/>
          <w:b/>
        </w:rPr>
        <w:t xml:space="preserve">MPhil in Information Technology</w:t>
      </w:r>
      <w:r>
        <w:t xml:space="preserve">, Quaid-i-Azam University, Islamabad, Pakistan (2012-2014)</w:t>
      </w:r>
    </w:p>
    <w:p>
      <w:pPr>
        <w:numPr>
          <w:ilvl w:val="0"/>
          <w:numId w:val="1001"/>
        </w:numPr>
        <w:pStyle w:val="Compact"/>
      </w:pPr>
      <w:r>
        <w:rPr>
          <w:bCs/>
          <w:b/>
        </w:rPr>
        <w:t xml:space="preserve">BSc in Computer Science</w:t>
      </w:r>
      <w:r>
        <w:t xml:space="preserve">, COMSATS University Islamabad, Pakistan (2008-2011)</w:t>
      </w:r>
    </w:p>
    <w:bookmarkEnd w:id="22"/>
    <w:bookmarkStart w:id="25" w:name="professional-experience"/>
    <w:p>
      <w:pPr>
        <w:pStyle w:val="Heading3"/>
      </w:pPr>
      <w:r>
        <w:t xml:space="preserve">Professional Experience</w:t>
      </w:r>
    </w:p>
    <w:bookmarkStart w:id="23" w:name="Xb4d06c18c36afdd5aa6644f5c1fef4626bb0b74"/>
    <w:p>
      <w:pPr>
        <w:pStyle w:val="Heading4"/>
      </w:pPr>
      <w:r>
        <w:t xml:space="preserve">University Lecturer, Department of Computer Science</w:t>
      </w:r>
    </w:p>
    <w:p>
      <w:pPr>
        <w:pStyle w:val="FirstParagraph"/>
      </w:pPr>
      <w:r>
        <w:rPr>
          <w:iCs/>
          <w:i/>
        </w:rPr>
        <w:t xml:space="preserve">National University of Sciences and Technology (NUST), Islamabad, Pakistan</w:t>
      </w:r>
    </w:p>
    <w:p>
      <w:pPr>
        <w:pStyle w:val="BodyText"/>
      </w:pPr>
      <w:r>
        <w:rPr>
          <w:bCs/>
          <w:b/>
        </w:rPr>
        <w:t xml:space="preserve">Duration:</w:t>
      </w:r>
      <w:r>
        <w:t xml:space="preserve"> </w:t>
      </w:r>
      <w:r>
        <w:t xml:space="preserve">January 2019 – Present</w:t>
      </w:r>
    </w:p>
    <w:p>
      <w:pPr>
        <w:numPr>
          <w:ilvl w:val="0"/>
          <w:numId w:val="1002"/>
        </w:numPr>
        <w:pStyle w:val="Compact"/>
      </w:pPr>
      <w:r>
        <w:t xml:space="preserve">Teaching core undergraduate and postgraduate courses such as "Data Structures," "Artificial Intelligence," and "Cybersecurity."</w:t>
      </w:r>
    </w:p>
    <w:p>
      <w:pPr>
        <w:numPr>
          <w:ilvl w:val="0"/>
          <w:numId w:val="1002"/>
        </w:numPr>
        <w:pStyle w:val="Compact"/>
      </w:pPr>
      <w:r>
        <w:t xml:space="preserve">Leading research projects focused on AI-driven solutions for healthcare challenges in Pakistan Islamabad, with funding from the Higher Education Commission (HEC).</w:t>
      </w:r>
    </w:p>
    <w:p>
      <w:pPr>
        <w:numPr>
          <w:ilvl w:val="0"/>
          <w:numId w:val="1002"/>
        </w:numPr>
        <w:pStyle w:val="Compact"/>
      </w:pPr>
      <w:r>
        <w:t xml:space="preserve">Supervising 10+ Master’s and PhD students in their thesis work, ensuring alignment with national academic standards.</w:t>
      </w:r>
    </w:p>
    <w:p>
      <w:pPr>
        <w:numPr>
          <w:ilvl w:val="0"/>
          <w:numId w:val="1002"/>
        </w:numPr>
        <w:pStyle w:val="Compact"/>
      </w:pPr>
      <w:r>
        <w:t xml:space="preserve">Collaborating with industry partners in Islamabad to develop internships and hands-on training programs for students.</w:t>
      </w:r>
    </w:p>
    <w:bookmarkEnd w:id="23"/>
    <w:bookmarkStart w:id="24" w:name="X739ea477acb54c83b2525857d6af6b8c7791aa4"/>
    <w:p>
      <w:pPr>
        <w:pStyle w:val="Heading4"/>
      </w:pPr>
      <w:r>
        <w:t xml:space="preserve">Lecturer, Department of Information Technology</w:t>
      </w:r>
    </w:p>
    <w:p>
      <w:pPr>
        <w:pStyle w:val="FirstParagraph"/>
      </w:pPr>
      <w:r>
        <w:rPr>
          <w:iCs/>
          <w:i/>
        </w:rPr>
        <w:t xml:space="preserve">COMSATS University Islamabad, Pakistan</w:t>
      </w:r>
    </w:p>
    <w:p>
      <w:pPr>
        <w:pStyle w:val="BodyText"/>
      </w:pPr>
      <w:r>
        <w:rPr>
          <w:bCs/>
          <w:b/>
        </w:rPr>
        <w:t xml:space="preserve">Duration:</w:t>
      </w:r>
      <w:r>
        <w:t xml:space="preserve"> </w:t>
      </w:r>
      <w:r>
        <w:t xml:space="preserve">July 2015 – December 2018</w:t>
      </w:r>
    </w:p>
    <w:p>
      <w:pPr>
        <w:numPr>
          <w:ilvl w:val="0"/>
          <w:numId w:val="1003"/>
        </w:numPr>
        <w:pStyle w:val="Compact"/>
      </w:pPr>
      <w:r>
        <w:t xml:space="preserve">Designing and delivering courses on "Software Engineering" and "Database Management Systems."</w:t>
      </w:r>
    </w:p>
    <w:p>
      <w:pPr>
        <w:numPr>
          <w:ilvl w:val="0"/>
          <w:numId w:val="1003"/>
        </w:numPr>
        <w:pStyle w:val="Compact"/>
      </w:pPr>
      <w:r>
        <w:t xml:space="preserve">Contributing to the development of the university’s curriculum, incorporating modern teaching methodologies tailored for Pakistan Islamabad’s educational landscape.</w:t>
      </w:r>
    </w:p>
    <w:p>
      <w:pPr>
        <w:numPr>
          <w:ilvl w:val="0"/>
          <w:numId w:val="1003"/>
        </w:numPr>
        <w:pStyle w:val="Compact"/>
      </w:pPr>
      <w:r>
        <w:t xml:space="preserve">Participating in academic conferences in Islamabad, such as the Pakistan Conference on Artificial Intelligence (PCAI), to share research findings and network with peers.</w:t>
      </w:r>
    </w:p>
    <w:bookmarkEnd w:id="24"/>
    <w:bookmarkEnd w:id="25"/>
    <w:bookmarkStart w:id="26" w:name="skills"/>
    <w:p>
      <w:pPr>
        <w:pStyle w:val="Heading3"/>
      </w:pPr>
      <w:r>
        <w:t xml:space="preserve">Skills</w:t>
      </w:r>
    </w:p>
    <w:p>
      <w:pPr>
        <w:numPr>
          <w:ilvl w:val="0"/>
          <w:numId w:val="1004"/>
        </w:numPr>
        <w:pStyle w:val="Compact"/>
      </w:pPr>
      <w:r>
        <w:rPr>
          <w:bCs/>
          <w:b/>
        </w:rPr>
        <w:t xml:space="preserve">Technical:</w:t>
      </w:r>
      <w:r>
        <w:t xml:space="preserve"> </w:t>
      </w:r>
      <w:r>
        <w:t xml:space="preserve">Python, Java, Machine Learning, Cloud Computing (AWS), Data Analysis</w:t>
      </w:r>
    </w:p>
    <w:p>
      <w:pPr>
        <w:numPr>
          <w:ilvl w:val="0"/>
          <w:numId w:val="1004"/>
        </w:numPr>
        <w:pStyle w:val="Compact"/>
      </w:pPr>
      <w:r>
        <w:rPr>
          <w:bCs/>
          <w:b/>
        </w:rPr>
        <w:t xml:space="preserve">Academic:</w:t>
      </w:r>
      <w:r>
        <w:t xml:space="preserve"> </w:t>
      </w:r>
      <w:r>
        <w:t xml:space="preserve">Curriculum Design, Research Methodology, Student Mentorship</w:t>
      </w:r>
    </w:p>
    <w:p>
      <w:pPr>
        <w:numPr>
          <w:ilvl w:val="0"/>
          <w:numId w:val="1004"/>
        </w:numPr>
        <w:pStyle w:val="Compact"/>
      </w:pPr>
      <w:r>
        <w:rPr>
          <w:bCs/>
          <w:b/>
        </w:rPr>
        <w:t xml:space="preserve">Soft Skills:</w:t>
      </w:r>
      <w:r>
        <w:t xml:space="preserve"> </w:t>
      </w:r>
      <w:r>
        <w:t xml:space="preserve">Public Speaking, Team Collaboration, Cross-Cultural Communication</w:t>
      </w:r>
    </w:p>
    <w:bookmarkEnd w:id="26"/>
    <w:bookmarkStart w:id="27" w:name="certifications"/>
    <w:p>
      <w:pPr>
        <w:pStyle w:val="Heading3"/>
      </w:pPr>
      <w:r>
        <w:t xml:space="preserve">Certifications</w:t>
      </w:r>
    </w:p>
    <w:p>
      <w:pPr>
        <w:numPr>
          <w:ilvl w:val="0"/>
          <w:numId w:val="1005"/>
        </w:numPr>
        <w:pStyle w:val="Compact"/>
      </w:pPr>
      <w:r>
        <w:rPr>
          <w:bCs/>
          <w:b/>
        </w:rPr>
        <w:t xml:space="preserve">Certificate in Higher Education Teaching</w:t>
      </w:r>
      <w:r>
        <w:t xml:space="preserve">, University of London (2020)</w:t>
      </w:r>
    </w:p>
    <w:p>
      <w:pPr>
        <w:numPr>
          <w:ilvl w:val="0"/>
          <w:numId w:val="1005"/>
        </w:numPr>
        <w:pStyle w:val="Compact"/>
      </w:pPr>
      <w:r>
        <w:rPr>
          <w:bCs/>
          <w:b/>
        </w:rPr>
        <w:t xml:space="preserve">Google Certified Educator Level 1</w:t>
      </w:r>
      <w:r>
        <w:t xml:space="preserve">, Google (2018)</w:t>
      </w:r>
    </w:p>
    <w:p>
      <w:pPr>
        <w:numPr>
          <w:ilvl w:val="0"/>
          <w:numId w:val="1005"/>
        </w:numPr>
        <w:pStyle w:val="Compact"/>
      </w:pPr>
      <w:r>
        <w:rPr>
          <w:bCs/>
          <w:b/>
        </w:rPr>
        <w:t xml:space="preserve">Project Management Professional (PMP)</w:t>
      </w:r>
      <w:r>
        <w:t xml:space="preserve">, PMI, Islamabad (2017)</w:t>
      </w:r>
    </w:p>
    <w:bookmarkEnd w:id="27"/>
    <w:bookmarkStart w:id="28" w:name="research-and-publications"/>
    <w:p>
      <w:pPr>
        <w:pStyle w:val="Heading3"/>
      </w:pPr>
      <w:r>
        <w:t xml:space="preserve">Research and Publications</w:t>
      </w:r>
    </w:p>
    <w:p>
      <w:pPr>
        <w:numPr>
          <w:ilvl w:val="0"/>
          <w:numId w:val="1006"/>
        </w:numPr>
        <w:pStyle w:val="Compact"/>
      </w:pPr>
      <w:r>
        <w:t xml:space="preserve">"AI Applications in Healthcare: A Case Study of Islamabad Hospitals," *Journal of Computer Science and Technology*, 2021.</w:t>
      </w:r>
    </w:p>
    <w:p>
      <w:pPr>
        <w:numPr>
          <w:ilvl w:val="0"/>
          <w:numId w:val="1006"/>
        </w:numPr>
        <w:pStyle w:val="Compact"/>
      </w:pPr>
      <w:r>
        <w:t xml:space="preserve">"Enhancing Cybersecurity Education in Pakistani Universities," *Proceedings of the Pakistan Conference on AI (PCAI)*, 2019.</w:t>
      </w:r>
    </w:p>
    <w:p>
      <w:pPr>
        <w:numPr>
          <w:ilvl w:val="0"/>
          <w:numId w:val="1006"/>
        </w:numPr>
        <w:pStyle w:val="Compact"/>
      </w:pPr>
      <w:r>
        <w:t xml:space="preserve">Co-authored a book chapter on "Emerging Trends in Information Technology" for a publication by Springer, 2020.</w:t>
      </w:r>
    </w:p>
    <w:bookmarkEnd w:id="28"/>
    <w:bookmarkStart w:id="29" w:name="community-and-professional-involvement"/>
    <w:p>
      <w:pPr>
        <w:pStyle w:val="Heading3"/>
      </w:pPr>
      <w:r>
        <w:t xml:space="preserve">Community and Professional Involvement</w:t>
      </w:r>
    </w:p>
    <w:p>
      <w:pPr>
        <w:numPr>
          <w:ilvl w:val="0"/>
          <w:numId w:val="1007"/>
        </w:numPr>
        <w:pStyle w:val="Compact"/>
      </w:pPr>
      <w:r>
        <w:t xml:space="preserve">Member of the Islamabad Chapter of the Pakistan Computer Society (PCS).</w:t>
      </w:r>
    </w:p>
    <w:p>
      <w:pPr>
        <w:numPr>
          <w:ilvl w:val="0"/>
          <w:numId w:val="1007"/>
        </w:numPr>
        <w:pStyle w:val="Compact"/>
      </w:pPr>
      <w:r>
        <w:t xml:space="preserve">Volunteer at local schools in Islamabad to conduct workshops on digital literacy for students and teachers.</w:t>
      </w:r>
    </w:p>
    <w:p>
      <w:pPr>
        <w:numPr>
          <w:ilvl w:val="0"/>
          <w:numId w:val="1007"/>
        </w:numPr>
        <w:pStyle w:val="Compact"/>
      </w:pPr>
      <w:r>
        <w:t xml:space="preserve">Panelist at the National e-Governance Conference, Islamabad, 2022.</w:t>
      </w:r>
    </w:p>
    <w:bookmarkEnd w:id="29"/>
    <w:bookmarkStart w:id="30" w:name="language-proficiency"/>
    <w:p>
      <w:pPr>
        <w:pStyle w:val="Heading3"/>
      </w:pPr>
      <w:r>
        <w:t xml:space="preserve">Language Proficiency</w:t>
      </w:r>
    </w:p>
    <w:p>
      <w:pPr>
        <w:numPr>
          <w:ilvl w:val="0"/>
          <w:numId w:val="1008"/>
        </w:numPr>
        <w:pStyle w:val="Compact"/>
      </w:pPr>
      <w:r>
        <w:t xml:space="preserve">English: Fluent (IELTS 7.5)</w:t>
      </w:r>
    </w:p>
    <w:p>
      <w:pPr>
        <w:numPr>
          <w:ilvl w:val="0"/>
          <w:numId w:val="1008"/>
        </w:numPr>
        <w:pStyle w:val="Compact"/>
      </w:pPr>
      <w:r>
        <w:t xml:space="preserve">Urdu: Native speaker</w:t>
      </w:r>
    </w:p>
    <w:p>
      <w:pPr>
        <w:numPr>
          <w:ilvl w:val="0"/>
          <w:numId w:val="1008"/>
        </w:numPr>
        <w:pStyle w:val="Compact"/>
      </w:pPr>
      <w:r>
        <w:t xml:space="preserve">Arabic: Basic proficiency</w:t>
      </w:r>
    </w:p>
    <w:bookmarkEnd w:id="30"/>
    <w:bookmarkStart w:id="31" w:name="references"/>
    <w:p>
      <w:pPr>
        <w:pStyle w:val="Heading3"/>
      </w:pPr>
      <w:r>
        <w:t xml:space="preserve">References</w:t>
      </w:r>
    </w:p>
    <w:p>
      <w:pPr>
        <w:pStyle w:val="FirstParagraph"/>
      </w:pPr>
      <w:r>
        <w:t xml:space="preserve">Avaialble upon request. Contact Dr. Ayesha Khan at +92 51 1234567 or ayesha.khan@university.edu.</w:t>
      </w:r>
    </w:p>
    <w:bookmarkEnd w:id="31"/>
    <w:p>
      <w:pPr>
        <w:pStyle w:val="BodyText"/>
      </w:pPr>
      <w:r>
        <w:t xml:space="preserve">© 2023 Dr. Ayesha Khan | University Lecturer in Pakistan Islamabad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Pakistan Islamabad</dc:title>
  <dc:creator/>
  <dc:language>en</dc:language>
  <cp:keywords/>
  <dcterms:created xsi:type="dcterms:W3CDTF">2026-07-23T19:43:04Z</dcterms:created>
  <dcterms:modified xsi:type="dcterms:W3CDTF">2026-07-23T19:43:04Z</dcterms:modified>
</cp:coreProperties>
</file>

<file path=docProps/custom.xml><?xml version="1.0" encoding="utf-8"?>
<Properties xmlns="http://schemas.openxmlformats.org/officeDocument/2006/custom-properties" xmlns:vt="http://schemas.openxmlformats.org/officeDocument/2006/docPropsVTypes"/>
</file>