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resume-university-lecturer-in-peru-lima"/>
    <w:p>
      <w:pPr>
        <w:pStyle w:val="Heading1"/>
      </w:pPr>
      <w:r>
        <w:t xml:space="preserve">Resume: University Lecturer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Rojas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juan.perez@universidad.edu.pe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higher education, specializing in Social Sciences and Economics. Based in Lima, Peru, I have contributed to the academic growth of students through innovative teaching methods, research-driven curricula, and active participation in university initiatives. My work as a University Lecturer in Peru Lima has been centered on fostering critical thinking and professional development among undergraduate and graduate students. With a strong commitment to educational excellence and cultural relevance, I aim to bridge theoretical knowledge with real-world applications in the Peruvian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Economics</w:t>
      </w:r>
      <w:r>
        <w:t xml:space="preserve">, Universidad Nacional Mayor de San Marcos,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Sciences</w:t>
      </w:r>
      <w:r>
        <w:t xml:space="preserve">, Pontificia Universidad Católica del Perú, Lima, Peru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Sociology</w:t>
      </w:r>
      <w:r>
        <w:t xml:space="preserve">, Universidad del Pacífico, Lima, Peru (2007)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Universidad Nacional de Ingeniería (UNI), Lima, Peru</w:t>
      </w:r>
      <w:r>
        <w:br/>
      </w:r>
      <w:r>
        <w:t xml:space="preserve">2018 – Present</w:t>
      </w:r>
      <w:r>
        <w:br/>
      </w:r>
      <w:r>
        <w:t xml:space="preserve">- Designed and delivered courses on Economic Theory, Development Economics, and Public Policy to undergraduate and graduate students.</w:t>
      </w:r>
      <w:r>
        <w:br/>
      </w:r>
      <w:r>
        <w:t xml:space="preserve">- Supervised thesis projects in collaboration with local NGOs and government agencies in Peru Lima.</w:t>
      </w:r>
      <w:r>
        <w:br/>
      </w:r>
      <w:r>
        <w:t xml:space="preserve">- Participated in curriculum development initiatives to align academic programs with regional economic needs.</w:t>
      </w:r>
      <w:r>
        <w:br/>
      </w:r>
      <w:r>
        <w:t xml:space="preserve">- Conducted research on poverty reduction strategies in urban areas of Peru Lima, publishing findings in national academic journals.</w:t>
      </w:r>
    </w:p>
    <w:bookmarkEnd w:id="23"/>
    <w:bookmarkStart w:id="24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Universidad de Lima, Lima, Peru</w:t>
      </w:r>
      <w:r>
        <w:br/>
      </w:r>
      <w:r>
        <w:t xml:space="preserve">2015 – 2018</w:t>
      </w:r>
      <w:r>
        <w:br/>
      </w:r>
      <w:r>
        <w:t xml:space="preserve">- Taught core courses in Sociology and Political Science, emphasizing the unique social dynamics of Peru Lima.</w:t>
      </w:r>
      <w:r>
        <w:br/>
      </w:r>
      <w:r>
        <w:t xml:space="preserve">- Organized workshops on ethical leadership for students pursuing careers in public service.</w:t>
      </w:r>
      <w:r>
        <w:br/>
      </w:r>
      <w:r>
        <w:t xml:space="preserve">- Collaborated with faculty to integrate technology into classroom instruction, enhancing student engagement.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Instituto de Investigación para el Desarrollo (IIED), Lima, Peru</w:t>
      </w:r>
      <w:r>
        <w:br/>
      </w:r>
      <w:r>
        <w:t xml:space="preserve">2012 – 2015</w:t>
      </w:r>
      <w:r>
        <w:br/>
      </w:r>
      <w:r>
        <w:t xml:space="preserve">- Supported studies on urbanization trends in Peru Lima, focusing on housing and infrastructure challenges.</w:t>
      </w:r>
      <w:r>
        <w:br/>
      </w:r>
      <w:r>
        <w:t xml:space="preserve">- Analyzed data for projects funded by international organizations, contributing to reports on sustainable development.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Academic Writing and Research: Expertise in crafting peer-reviewed articles and academic publications.</w:t>
      </w:r>
    </w:p>
    <w:p>
      <w:pPr>
        <w:numPr>
          <w:ilvl w:val="0"/>
          <w:numId w:val="1002"/>
        </w:numPr>
        <w:pStyle w:val="Compact"/>
      </w:pPr>
      <w:r>
        <w:t xml:space="preserve">Curriculum Design: Developed interdisciplinary courses tailored to the needs of Peruvian students.</w:t>
      </w:r>
    </w:p>
    <w:p>
      <w:pPr>
        <w:numPr>
          <w:ilvl w:val="0"/>
          <w:numId w:val="1002"/>
        </w:numPr>
        <w:pStyle w:val="Compact"/>
      </w:pPr>
      <w:r>
        <w:t xml:space="preserve">Educational Technology: Proficient in using learning management systems (LMS) and digital tools for teaching.</w:t>
      </w:r>
    </w:p>
    <w:p>
      <w:pPr>
        <w:numPr>
          <w:ilvl w:val="0"/>
          <w:numId w:val="1002"/>
        </w:numPr>
        <w:pStyle w:val="Compact"/>
      </w:pPr>
      <w:r>
        <w:t xml:space="preserve">Public Speaking: Delivered lectures and presentations at national conferences in Peru Lima.</w:t>
      </w:r>
    </w:p>
    <w:p>
      <w:pPr>
        <w:numPr>
          <w:ilvl w:val="0"/>
          <w:numId w:val="1002"/>
        </w:numPr>
        <w:pStyle w:val="Compact"/>
      </w:pPr>
      <w:r>
        <w:t xml:space="preserve">Language Proficiency: Fluent in Spanish (native) and English (advanced).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Excellence Certificate</w:t>
      </w:r>
      <w:r>
        <w:t xml:space="preserve">, Universidad del Pacífico, Lima, Peru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Online Teaching Certification</w:t>
      </w:r>
      <w:r>
        <w:t xml:space="preserve">, Coursera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Methodology Training</w:t>
      </w:r>
      <w:r>
        <w:t xml:space="preserve">, International Development Research Centre (IDRC), Canada (2017)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"Economic Inequality in Urban Peru: A Case Study of Lima" – Published in the Journal of Latin American Studies (2021).</w:t>
      </w:r>
    </w:p>
    <w:p>
      <w:pPr>
        <w:numPr>
          <w:ilvl w:val="0"/>
          <w:numId w:val="1004"/>
        </w:numPr>
        <w:pStyle w:val="Compact"/>
      </w:pPr>
      <w:r>
        <w:t xml:space="preserve">"Sustainable Development Goals and Local Governance in Lima" – Co-authored with researchers from Universidad Nacional Mayor de San Marcos (2020).</w:t>
      </w:r>
    </w:p>
    <w:p>
      <w:pPr>
        <w:numPr>
          <w:ilvl w:val="0"/>
          <w:numId w:val="1004"/>
        </w:numPr>
        <w:pStyle w:val="Compact"/>
      </w:pPr>
      <w:r>
        <w:t xml:space="preserve">"Educational Reforms in Peruvian Higher Education: Challenges and Opportunities" – Presented at the National Conference on Education, Lima (2019).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Association of Peruvian University Lecturers (APUL)</w:t>
      </w:r>
    </w:p>
    <w:p>
      <w:pPr>
        <w:numPr>
          <w:ilvl w:val="0"/>
          <w:numId w:val="1005"/>
        </w:numPr>
        <w:pStyle w:val="Compact"/>
      </w:pPr>
      <w:r>
        <w:t xml:space="preserve">Latin American Society for Economics Education (SALDE)</w:t>
      </w:r>
    </w:p>
    <w:p>
      <w:pPr>
        <w:numPr>
          <w:ilvl w:val="0"/>
          <w:numId w:val="1005"/>
        </w:numPr>
        <w:pStyle w:val="Compact"/>
      </w:pPr>
      <w:r>
        <w:t xml:space="preserve">Lima Chapter of the International Society for Educational Research (ISER)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Outreach Program, Lima, Peru</w:t>
      </w:r>
      <w:r>
        <w:br/>
      </w:r>
      <w:r>
        <w:t xml:space="preserve">2017 – 2019</w:t>
      </w:r>
      <w:r>
        <w:br/>
      </w:r>
      <w:r>
        <w:t xml:space="preserve">- Provided free academic mentorship to students from low-income backgrounds in Lima.</w:t>
      </w:r>
      <w:r>
        <w:br/>
      </w:r>
      <w:r>
        <w:t xml:space="preserve">- Collaborated with local schools to design extracurricular activities promoting critical thinking and civic engagement.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university administrators, and academic partners in Peru Lima.</w:t>
      </w:r>
    </w:p>
    <w:bookmarkEnd w:id="32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University Lecturer, Peru Lima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University Lecturer in Peru Lima</dc:title>
  <dc:creator/>
  <dc:language>en</dc:language>
  <cp:keywords/>
  <dcterms:created xsi:type="dcterms:W3CDTF">2025-12-13T07:14:40Z</dcterms:created>
  <dcterms:modified xsi:type="dcterms:W3CDTF">2025-12-13T07:14:40Z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