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Saudi</w:t>
      </w:r>
      <w:r>
        <w:t xml:space="preserve"> </w:t>
      </w:r>
      <w:r>
        <w:t xml:space="preserve">Arabia</w:t>
      </w:r>
      <w:r>
        <w:t xml:space="preserve"> </w:t>
      </w:r>
      <w:r>
        <w:t xml:space="preserve">Jeddah</w:t>
      </w:r>
    </w:p>
    <w:bookmarkStart w:id="31" w:name="X761fee174d2de8e1197dbdcbf14e9705f89565e"/>
    <w:p>
      <w:pPr>
        <w:pStyle w:val="Heading1"/>
      </w:pPr>
      <w:r>
        <w:t xml:space="preserve">Resume: University Lecturer in Saudi Arabia Jeddah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dedicated and experienced University Lecturer with a strong commitment to academic excellence and student-centered learning. Proven expertise in delivering high-quality education, curriculum development, and research in [Your Field of Specialization]. Passionate about contributing to the advancement of higher education in Saudi Arabia Jeddah, aligning with the goals of Vision 2030. Skilled in fostering innovation, cultural inclusivity, and academic rigor to prepare students for global challenges. Aiming to bring a wealth of knowledge and dedication to a prestigious institution in Jeddah.</w:t>
      </w:r>
    </w:p>
    <w:bookmarkEnd w:id="21"/>
    <w:bookmarkStart w:id="22" w:name="education"/>
    <w:p>
      <w:pPr>
        <w:pStyle w:val="Heading2"/>
      </w:pPr>
      <w:r>
        <w:t xml:space="preserve">Education</w:t>
      </w:r>
    </w:p>
    <w:p>
      <w:pPr>
        <w:numPr>
          <w:ilvl w:val="0"/>
          <w:numId w:val="1001"/>
        </w:numPr>
        <w:pStyle w:val="Compact"/>
      </w:pPr>
      <w:r>
        <w:rPr>
          <w:bCs/>
          <w:b/>
        </w:rPr>
        <w:t xml:space="preserve">PhD in [Your Field],</w:t>
      </w:r>
      <w:r>
        <w:t xml:space="preserve"> </w:t>
      </w:r>
      <w:r>
        <w:t xml:space="preserve">[University Name], [Country] - Graduated [Year]</w:t>
      </w:r>
    </w:p>
    <w:p>
      <w:pPr>
        <w:numPr>
          <w:ilvl w:val="0"/>
          <w:numId w:val="1001"/>
        </w:numPr>
        <w:pStyle w:val="Compact"/>
      </w:pPr>
      <w:r>
        <w:rPr>
          <w:bCs/>
          <w:b/>
        </w:rPr>
        <w:t xml:space="preserve">Masters in [Your Field],</w:t>
      </w:r>
      <w:r>
        <w:t xml:space="preserve"> </w:t>
      </w:r>
      <w:r>
        <w:t xml:space="preserve">[University Name], [Country] - Graduated [Year]</w:t>
      </w:r>
    </w:p>
    <w:p>
      <w:pPr>
        <w:numPr>
          <w:ilvl w:val="0"/>
          <w:numId w:val="1001"/>
        </w:numPr>
        <w:pStyle w:val="Compact"/>
      </w:pPr>
      <w:r>
        <w:rPr>
          <w:bCs/>
          <w:b/>
        </w:rPr>
        <w:t xml:space="preserve">Bachelor’s Degree in [Your Field],</w:t>
      </w:r>
      <w:r>
        <w:t xml:space="preserve"> </w:t>
      </w:r>
      <w:r>
        <w:t xml:space="preserve">[University Name], [Country] - Graduated [Year]</w:t>
      </w:r>
    </w:p>
    <w:bookmarkEnd w:id="22"/>
    <w:bookmarkStart w:id="25" w:name="work-experience"/>
    <w:p>
      <w:pPr>
        <w:pStyle w:val="Heading2"/>
      </w:pPr>
      <w:r>
        <w:t xml:space="preserve">Work Experience</w:t>
      </w:r>
    </w:p>
    <w:bookmarkStart w:id="23" w:name="university-lecturer-previous-institution"/>
    <w:p>
      <w:pPr>
        <w:pStyle w:val="Heading3"/>
      </w:pPr>
      <w:r>
        <w:t xml:space="preserve">University Lecturer, [Previous Institution]</w:t>
      </w:r>
    </w:p>
    <w:p>
      <w:pPr>
        <w:pStyle w:val="FirstParagraph"/>
      </w:pPr>
      <w:r>
        <w:rPr>
          <w:iCs/>
          <w:i/>
        </w:rPr>
        <w:t xml:space="preserve">[Start Date] – [End Date]</w:t>
      </w:r>
    </w:p>
    <w:p>
      <w:pPr>
        <w:numPr>
          <w:ilvl w:val="0"/>
          <w:numId w:val="1002"/>
        </w:numPr>
        <w:pStyle w:val="Compact"/>
      </w:pPr>
      <w:r>
        <w:t xml:space="preserve">Delivered lectures and facilitated interactive sessions on core subjects such as [Course Names], ensuring alignment with academic standards and student learning outcomes.</w:t>
      </w:r>
    </w:p>
    <w:p>
      <w:pPr>
        <w:numPr>
          <w:ilvl w:val="0"/>
          <w:numId w:val="1002"/>
        </w:numPr>
        <w:pStyle w:val="Compact"/>
      </w:pPr>
      <w:r>
        <w:t xml:space="preserve">Developed and updated course syllabi, incorporating modern pedagogical techniques to enhance student engagement in Saudi Arabia Jeddah’s dynamic educational environment.</w:t>
      </w:r>
    </w:p>
    <w:p>
      <w:pPr>
        <w:numPr>
          <w:ilvl w:val="0"/>
          <w:numId w:val="1002"/>
        </w:numPr>
        <w:pStyle w:val="Compact"/>
      </w:pPr>
      <w:r>
        <w:t xml:space="preserve">Supervised graduate research projects, guiding students in conducting original research that contributes to academic and industry advancements.</w:t>
      </w:r>
    </w:p>
    <w:p>
      <w:pPr>
        <w:numPr>
          <w:ilvl w:val="0"/>
          <w:numId w:val="1002"/>
        </w:numPr>
        <w:pStyle w:val="Compact"/>
      </w:pPr>
      <w:r>
        <w:t xml:space="preserve">Collaborated with faculty members on interdisciplinary initiatives, promoting innovation in teaching methodologies tailored for diverse student populations.</w:t>
      </w:r>
    </w:p>
    <w:p>
      <w:pPr>
        <w:numPr>
          <w:ilvl w:val="0"/>
          <w:numId w:val="1002"/>
        </w:numPr>
        <w:pStyle w:val="Compact"/>
      </w:pPr>
      <w:r>
        <w:t xml:space="preserve">Published peer-reviewed articles in reputable journals, focusing on [Research Areas], with a strong emphasis on relevance to regional and global challenges.</w:t>
      </w:r>
    </w:p>
    <w:bookmarkEnd w:id="23"/>
    <w:bookmarkStart w:id="24" w:name="adjunct-lecturer-another-institution"/>
    <w:p>
      <w:pPr>
        <w:pStyle w:val="Heading3"/>
      </w:pPr>
      <w:r>
        <w:t xml:space="preserve">Adjunct Lecturer, [Another Institution]</w:t>
      </w:r>
    </w:p>
    <w:p>
      <w:pPr>
        <w:pStyle w:val="FirstParagraph"/>
      </w:pPr>
      <w:r>
        <w:rPr>
          <w:iCs/>
          <w:i/>
        </w:rPr>
        <w:t xml:space="preserve">[Start Date] – [End Date]</w:t>
      </w:r>
    </w:p>
    <w:p>
      <w:pPr>
        <w:numPr>
          <w:ilvl w:val="0"/>
          <w:numId w:val="1003"/>
        </w:numPr>
        <w:pStyle w:val="Compact"/>
      </w:pPr>
      <w:r>
        <w:t xml:space="preserve">Taught undergraduate and postgraduate courses, emphasizing critical thinking and practical application of theoretical concepts.</w:t>
      </w:r>
    </w:p>
    <w:p>
      <w:pPr>
        <w:numPr>
          <w:ilvl w:val="0"/>
          <w:numId w:val="1003"/>
        </w:numPr>
        <w:pStyle w:val="Compact"/>
      </w:pPr>
      <w:r>
        <w:t xml:space="preserve">Participated in institutional workshops on educational technology, enhancing the delivery of content through digital platforms.</w:t>
      </w:r>
    </w:p>
    <w:p>
      <w:pPr>
        <w:numPr>
          <w:ilvl w:val="0"/>
          <w:numId w:val="1003"/>
        </w:numPr>
        <w:pStyle w:val="Compact"/>
      </w:pPr>
      <w:r>
        <w:t xml:space="preserve">Provided academic advising to students, supporting their career development and academic success in Saudi Arabia Jeddah’s evolving job market.</w:t>
      </w:r>
    </w:p>
    <w:bookmarkEnd w:id="24"/>
    <w:bookmarkEnd w:id="25"/>
    <w:bookmarkStart w:id="26" w:name="teaching-experience"/>
    <w:p>
      <w:pPr>
        <w:pStyle w:val="Heading2"/>
      </w:pPr>
      <w:r>
        <w:t xml:space="preserve">Teaching Experience</w:t>
      </w:r>
    </w:p>
    <w:p>
      <w:pPr>
        <w:pStyle w:val="FirstParagraph"/>
      </w:pPr>
      <w:r>
        <w:rPr>
          <w:bCs/>
          <w:b/>
        </w:rPr>
        <w:t xml:space="preserve">Subjects Taught:</w:t>
      </w:r>
      <w:r>
        <w:t xml:space="preserve"> </w:t>
      </w:r>
      <w:r>
        <w:t xml:space="preserve">[List of Courses, e.g., "Marketing Strategies," "Organizational Behavior," "Digital Communication"]</w:t>
      </w:r>
    </w:p>
    <w:p>
      <w:pPr>
        <w:pStyle w:val="BodyText"/>
      </w:pPr>
      <w:r>
        <w:rPr>
          <w:bCs/>
          <w:b/>
        </w:rPr>
        <w:t xml:space="preserve">Courses Developed:</w:t>
      </w:r>
      <w:r>
        <w:t xml:space="preserve"> </w:t>
      </w:r>
      <w:r>
        <w:t xml:space="preserve">[List of New Courses or Curriculum Enhancements]</w:t>
      </w:r>
    </w:p>
    <w:p>
      <w:pPr>
        <w:numPr>
          <w:ilvl w:val="0"/>
          <w:numId w:val="1004"/>
        </w:numPr>
        <w:pStyle w:val="Compact"/>
      </w:pPr>
      <w:r>
        <w:t xml:space="preserve">Designed and implemented assessments that reflect real-world scenarios, preparing students for professional environments in Saudi Arabia Jeddah.</w:t>
      </w:r>
    </w:p>
    <w:p>
      <w:pPr>
        <w:numPr>
          <w:ilvl w:val="0"/>
          <w:numId w:val="1004"/>
        </w:numPr>
        <w:pStyle w:val="Compact"/>
      </w:pPr>
      <w:r>
        <w:t xml:space="preserve">Integrated case studies and fieldwork related to the Kingdom’s economic diversification priorities, such as tourism, technology, and entrepreneurship.</w:t>
      </w:r>
    </w:p>
    <w:p>
      <w:pPr>
        <w:numPr>
          <w:ilvl w:val="0"/>
          <w:numId w:val="1004"/>
        </w:numPr>
        <w:pStyle w:val="Compact"/>
      </w:pPr>
      <w:r>
        <w:t xml:space="preserve">Received positive student evaluations for clarity of instruction and ability to adapt teaching styles to meet diverse learning needs.</w:t>
      </w:r>
    </w:p>
    <w:bookmarkEnd w:id="26"/>
    <w:bookmarkStart w:id="27" w:name="research-interests-publications"/>
    <w:p>
      <w:pPr>
        <w:pStyle w:val="Heading2"/>
      </w:pPr>
      <w:r>
        <w:t xml:space="preserve">Research Interests &amp; Publications</w:t>
      </w:r>
    </w:p>
    <w:p>
      <w:pPr>
        <w:pStyle w:val="FirstParagraph"/>
      </w:pPr>
      <w:r>
        <w:rPr>
          <w:bCs/>
          <w:b/>
        </w:rPr>
        <w:t xml:space="preserve">Research Focus:</w:t>
      </w:r>
      <w:r>
        <w:t xml:space="preserve"> </w:t>
      </w:r>
      <w:r>
        <w:t xml:space="preserve">[e.g., "Sustainable Urban Development in the Middle East," "Cultural Dimensions of Business Practices"]</w:t>
      </w:r>
    </w:p>
    <w:p>
      <w:pPr>
        <w:numPr>
          <w:ilvl w:val="0"/>
          <w:numId w:val="1005"/>
        </w:numPr>
        <w:pStyle w:val="Compact"/>
      </w:pPr>
      <w:r>
        <w:t xml:space="preserve">Published articles in journals such as [Journal Name], exploring topics relevant to Saudi Arabia Jeddah’s socio-economic landscape.</w:t>
      </w:r>
    </w:p>
    <w:p>
      <w:pPr>
        <w:numPr>
          <w:ilvl w:val="0"/>
          <w:numId w:val="1005"/>
        </w:numPr>
        <w:pStyle w:val="Compact"/>
      </w:pPr>
      <w:r>
        <w:t xml:space="preserve">Presented papers at international conferences, including [Conference Name], emphasizing collaboration between academia and industry stakeholders.</w:t>
      </w:r>
    </w:p>
    <w:p>
      <w:pPr>
        <w:numPr>
          <w:ilvl w:val="0"/>
          <w:numId w:val="1005"/>
        </w:numPr>
        <w:pStyle w:val="Compact"/>
      </w:pPr>
      <w:r>
        <w:t xml:space="preserve">Contributed to research projects funded by [Funding Body or Institution], focusing on innovation and knowledge transfer in higher education.</w:t>
      </w:r>
    </w:p>
    <w:bookmarkEnd w:id="27"/>
    <w:bookmarkStart w:id="28" w:name="professional-development-certifications"/>
    <w:p>
      <w:pPr>
        <w:pStyle w:val="Heading2"/>
      </w:pPr>
      <w:r>
        <w:t xml:space="preserve">Professional Development &amp; Certifications</w:t>
      </w:r>
    </w:p>
    <w:p>
      <w:pPr>
        <w:numPr>
          <w:ilvl w:val="0"/>
          <w:numId w:val="1006"/>
        </w:numPr>
        <w:pStyle w:val="Compact"/>
      </w:pPr>
      <w:r>
        <w:rPr>
          <w:bCs/>
          <w:b/>
        </w:rPr>
        <w:t xml:space="preserve">Advanced Teaching Methods Certification,</w:t>
      </w:r>
      <w:r>
        <w:t xml:space="preserve"> </w:t>
      </w:r>
      <w:r>
        <w:t xml:space="preserve">[Institution Name] - [Year]</w:t>
      </w:r>
    </w:p>
    <w:p>
      <w:pPr>
        <w:numPr>
          <w:ilvl w:val="0"/>
          <w:numId w:val="1006"/>
        </w:numPr>
        <w:pStyle w:val="Compact"/>
      </w:pPr>
      <w:r>
        <w:rPr>
          <w:bCs/>
          <w:b/>
        </w:rPr>
        <w:t xml:space="preserve">Certificate in Higher Education Leadership,</w:t>
      </w:r>
      <w:r>
        <w:t xml:space="preserve"> </w:t>
      </w:r>
      <w:r>
        <w:t xml:space="preserve">[Institution Name] - [Year]</w:t>
      </w:r>
    </w:p>
    <w:p>
      <w:pPr>
        <w:numPr>
          <w:ilvl w:val="0"/>
          <w:numId w:val="1006"/>
        </w:numPr>
        <w:pStyle w:val="Compact"/>
      </w:pPr>
      <w:r>
        <w:t xml:space="preserve">Participated in workshops on "Digital Learning Tools for Remote Education" (2023), tailored for institutions in Saudi Arabia Jeddah.</w:t>
      </w:r>
    </w:p>
    <w:p>
      <w:pPr>
        <w:numPr>
          <w:ilvl w:val="0"/>
          <w:numId w:val="1006"/>
        </w:numPr>
        <w:pStyle w:val="Compact"/>
      </w:pPr>
      <w:r>
        <w:t xml:space="preserve">Active member of the [Relevant Academic Association], engaging in professional networks to stay updated on global educational trends.</w:t>
      </w:r>
    </w:p>
    <w:bookmarkEnd w:id="28"/>
    <w:bookmarkStart w:id="29" w:name="languages-skills"/>
    <w:p>
      <w:pPr>
        <w:pStyle w:val="Heading2"/>
      </w:pPr>
      <w:r>
        <w:t xml:space="preserve">Languages &amp; Skills</w:t>
      </w:r>
    </w:p>
    <w:p>
      <w:pPr>
        <w:numPr>
          <w:ilvl w:val="0"/>
          <w:numId w:val="1007"/>
        </w:numPr>
        <w:pStyle w:val="Compact"/>
      </w:pPr>
      <w:r>
        <w:rPr>
          <w:bCs/>
          <w:b/>
        </w:rPr>
        <w:t xml:space="preserve">Arabic:</w:t>
      </w:r>
      <w:r>
        <w:t xml:space="preserve"> </w:t>
      </w:r>
      <w:r>
        <w:t xml:space="preserve">Fluent (written and spoken)</w:t>
      </w:r>
    </w:p>
    <w:p>
      <w:pPr>
        <w:numPr>
          <w:ilvl w:val="0"/>
          <w:numId w:val="1007"/>
        </w:numPr>
        <w:pStyle w:val="Compact"/>
      </w:pPr>
      <w:r>
        <w:rPr>
          <w:bCs/>
          <w:b/>
        </w:rPr>
        <w:t xml:space="preserve">English:</w:t>
      </w:r>
      <w:r>
        <w:t xml:space="preserve"> </w:t>
      </w:r>
      <w:r>
        <w:t xml:space="preserve">Proficient (IELTS 7.5 or equivalent)</w:t>
      </w:r>
    </w:p>
    <w:p>
      <w:pPr>
        <w:numPr>
          <w:ilvl w:val="0"/>
          <w:numId w:val="1007"/>
        </w:numPr>
        <w:pStyle w:val="Compact"/>
      </w:pPr>
      <w:r>
        <w:rPr>
          <w:bCs/>
          <w:b/>
        </w:rPr>
        <w:t xml:space="preserve">Technical Skills:</w:t>
      </w:r>
      <w:r>
        <w:t xml:space="preserve"> </w:t>
      </w:r>
      <w:r>
        <w:t xml:space="preserve">[e.g., "Microsoft Office Suite," "Data Analysis Tools (SPSS/R)," "Learning Management Systems"]</w:t>
      </w:r>
    </w:p>
    <w:p>
      <w:pPr>
        <w:numPr>
          <w:ilvl w:val="0"/>
          <w:numId w:val="1007"/>
        </w:numPr>
        <w:pStyle w:val="Compact"/>
      </w:pPr>
      <w:r>
        <w:rPr>
          <w:bCs/>
          <w:b/>
        </w:rPr>
        <w:t xml:space="preserve">Cultural Competence:</w:t>
      </w:r>
      <w:r>
        <w:t xml:space="preserve"> </w:t>
      </w:r>
      <w:r>
        <w:t xml:space="preserve">Experienced in working with international and local students, fostering a respectful and inclusive classroom environment in Saudi Arabia Jeddah.</w:t>
      </w:r>
    </w:p>
    <w:bookmarkEnd w:id="29"/>
    <w:bookmarkStart w:id="30" w:name="references"/>
    <w:p>
      <w:pPr>
        <w:pStyle w:val="Heading2"/>
      </w:pPr>
      <w:r>
        <w:t xml:space="preserve">References</w:t>
      </w:r>
    </w:p>
    <w:p>
      <w:pPr>
        <w:pStyle w:val="FirstParagraph"/>
      </w:pPr>
      <w:r>
        <w:t xml:space="preserve">Available upon request.</w:t>
      </w:r>
    </w:p>
    <w:bookmarkEnd w:id="30"/>
    <w:p>
      <w:pPr>
        <w:pStyle w:val="BodyText"/>
      </w:pPr>
      <w:r>
        <w:t xml:space="preserve">Resume for University Lecturer in Saudi Arabia Jeddah - [Your Name]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 Saudi Arabia Jeddah</dc:title>
  <dc:creator/>
  <dc:language>en</dc:language>
  <cp:keywords/>
  <dcterms:created xsi:type="dcterms:W3CDTF">2026-07-21T14:39:53Z</dcterms:created>
  <dcterms:modified xsi:type="dcterms:W3CDTF">2026-07-21T14:39:53Z</dcterms:modified>
</cp:coreProperties>
</file>

<file path=docProps/custom.xml><?xml version="1.0" encoding="utf-8"?>
<Properties xmlns="http://schemas.openxmlformats.org/officeDocument/2006/custom-properties" xmlns:vt="http://schemas.openxmlformats.org/officeDocument/2006/docPropsVTypes"/>
</file>