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University</w:t>
      </w:r>
      <w:r>
        <w:t xml:space="preserve"> </w:t>
      </w:r>
      <w:r>
        <w:t xml:space="preserve">Lecturer</w:t>
      </w:r>
    </w:p>
    <w:bookmarkStart w:id="33" w:name="john-a.-thompson"/>
    <w:p>
      <w:pPr>
        <w:pStyle w:val="Heading1"/>
      </w:pPr>
      <w:r>
        <w:t xml:space="preserve">John A. Thompson</w:t>
      </w:r>
    </w:p>
    <w:p>
      <w:pPr>
        <w:pStyle w:val="FirstParagraph"/>
      </w:pPr>
      <w:r>
        <w:rPr>
          <w:bCs/>
          <w:b/>
        </w:rPr>
        <w:t xml:space="preserve">University Lecturer | United States Los Angeles</w:t>
      </w:r>
    </w:p>
    <w:p>
      <w:r>
        <w:pict>
          <v:rect style="width:0;height:1.5pt" o:hralign="center" o:hrstd="t" o:hr="t"/>
        </w:pict>
      </w:r>
    </w:p>
    <w:bookmarkStart w:id="21" w:name="contact-information"/>
    <w:p>
      <w:pPr>
        <w:pStyle w:val="Heading2"/>
      </w:pPr>
      <w:r>
        <w:t xml:space="preserve">Contact Information</w:t>
      </w:r>
    </w:p>
    <w:p>
      <w:pPr>
        <w:pStyle w:val="FirstParagraph"/>
      </w:pPr>
      <w:r>
        <w:rPr>
          <w:bCs/>
          <w:b/>
        </w:rPr>
        <w:t xml:space="preserve">Address:</w:t>
      </w:r>
      <w:r>
        <w:t xml:space="preserve"> </w:t>
      </w:r>
      <w:r>
        <w:t xml:space="preserve">1234 Maple Street, Los Angeles, CA 90017</w:t>
      </w:r>
      <w:r>
        <w:br/>
      </w:r>
      <w:r>
        <w:rPr>
          <w:bCs/>
          <w:b/>
        </w:rPr>
        <w:t xml:space="preserve">Email:</w:t>
      </w:r>
      <w:r>
        <w:t xml:space="preserve"> </w:t>
      </w:r>
      <w:r>
        <w:t xml:space="preserve">john.thompson@university.edu</w:t>
      </w:r>
      <w:r>
        <w:br/>
      </w:r>
      <w:r>
        <w:rPr>
          <w:bCs/>
          <w:b/>
        </w:rPr>
        <w:t xml:space="preserve">Phone:</w:t>
      </w:r>
      <w:r>
        <w:t xml:space="preserve"> </w:t>
      </w:r>
      <w:r>
        <w:t xml:space="preserve">(310) 555-6789</w:t>
      </w:r>
      <w:r>
        <w:br/>
      </w:r>
      <w:r>
        <w:rPr>
          <w:bCs/>
          <w:b/>
        </w:rPr>
        <w:t xml:space="preserve">Website:</w:t>
      </w:r>
      <w:r>
        <w:t xml:space="preserve"> </w:t>
      </w:r>
      <w:hyperlink r:id="rId20">
        <w:r>
          <w:rPr>
            <w:rStyle w:val="Hyperlink"/>
          </w:rPr>
          <w:t xml:space="preserve">www.johnthompson.edu</w:t>
        </w:r>
      </w:hyperlink>
    </w:p>
    <w:bookmarkEnd w:id="21"/>
    <w:bookmarkStart w:id="22" w:name="professional-summary"/>
    <w:p>
      <w:pPr>
        <w:pStyle w:val="Heading2"/>
      </w:pPr>
      <w:r>
        <w:t xml:space="preserve">Professional Summary</w:t>
      </w:r>
    </w:p>
    <w:p>
      <w:pPr>
        <w:pStyle w:val="FirstParagraph"/>
      </w:pPr>
      <w:r>
        <w:t xml:space="preserve">Dynamic and passionate University Lecturer with over 10 years of experience in higher education, specializing in [insert field, e.g., Sociology, Environmental Studies, or Business Administration]. A dedicated educator based in the United States Los Angeles region, I have cultivated a reputation for delivering innovative curricula that engage diverse student populations and align with the academic and professional demands of Southern California. My expertise spans course development, research mentorship, and community engagement initiatives that reflect the cultural and intellectual vibrancy of Los Angeles. Committed to fostering critical thinking and lifelong learning, I am eager to contribute to a university in the United States Los Angeles that values academic excellence and student success.</w:t>
      </w:r>
    </w:p>
    <w:bookmarkEnd w:id="22"/>
    <w:bookmarkStart w:id="23" w:name="education"/>
    <w:p>
      <w:pPr>
        <w:pStyle w:val="Heading2"/>
      </w:pPr>
      <w:r>
        <w:t xml:space="preserve">Education</w:t>
      </w:r>
    </w:p>
    <w:p>
      <w:pPr>
        <w:numPr>
          <w:ilvl w:val="0"/>
          <w:numId w:val="1001"/>
        </w:numPr>
        <w:pStyle w:val="Compact"/>
      </w:pPr>
      <w:r>
        <w:rPr>
          <w:bCs/>
          <w:b/>
        </w:rPr>
        <w:t xml:space="preserve">Ph.D. in [Field Name]</w:t>
      </w:r>
      <w:r>
        <w:t xml:space="preserve">, University of California, Los Angeles (UCLA), 2015</w:t>
      </w:r>
    </w:p>
    <w:p>
      <w:pPr>
        <w:numPr>
          <w:ilvl w:val="0"/>
          <w:numId w:val="1001"/>
        </w:numPr>
        <w:pStyle w:val="Compact"/>
      </w:pPr>
      <w:r>
        <w:rPr>
          <w:bCs/>
          <w:b/>
        </w:rPr>
        <w:t xml:space="preserve">M.A. in [Field Name]</w:t>
      </w:r>
      <w:r>
        <w:t xml:space="preserve">, University of Southern California (USC), 2010</w:t>
      </w:r>
    </w:p>
    <w:p>
      <w:pPr>
        <w:numPr>
          <w:ilvl w:val="0"/>
          <w:numId w:val="1001"/>
        </w:numPr>
        <w:pStyle w:val="Compact"/>
      </w:pPr>
      <w:r>
        <w:rPr>
          <w:bCs/>
          <w:b/>
        </w:rPr>
        <w:t xml:space="preserve">B.A. in [Field Name]</w:t>
      </w:r>
      <w:r>
        <w:t xml:space="preserve">, California State University, Los Angeles, 2007</w:t>
      </w:r>
    </w:p>
    <w:bookmarkEnd w:id="23"/>
    <w:bookmarkStart w:id="26" w:name="professional-experience"/>
    <w:p>
      <w:pPr>
        <w:pStyle w:val="Heading2"/>
      </w:pPr>
      <w:r>
        <w:t xml:space="preserve">Professional Experience</w:t>
      </w:r>
    </w:p>
    <w:bookmarkStart w:id="24" w:name="university-lecturer"/>
    <w:p>
      <w:pPr>
        <w:pStyle w:val="Heading3"/>
      </w:pPr>
      <w:r>
        <w:t xml:space="preserve">University Lecturer</w:t>
      </w:r>
    </w:p>
    <w:p>
      <w:pPr>
        <w:pStyle w:val="FirstParagraph"/>
      </w:pPr>
      <w:r>
        <w:rPr>
          <w:iCs/>
          <w:i/>
        </w:rPr>
        <w:t xml:space="preserve">Los Angeles Community College District (LACCD), Los Angeles, CA</w:t>
      </w:r>
    </w:p>
    <w:p>
      <w:pPr>
        <w:pStyle w:val="BodyText"/>
      </w:pPr>
      <w:r>
        <w:rPr>
          <w:bCs/>
          <w:b/>
        </w:rPr>
        <w:t xml:space="preserve">2018 – Present</w:t>
      </w:r>
    </w:p>
    <w:p>
      <w:pPr>
        <w:numPr>
          <w:ilvl w:val="0"/>
          <w:numId w:val="1002"/>
        </w:numPr>
        <w:pStyle w:val="Compact"/>
      </w:pPr>
      <w:r>
        <w:t xml:space="preserve">Teach core courses in [specific subject] to over 500 students annually, emphasizing practical applications and real-world relevance aligned with the needs of the United States Los Angeles workforce.</w:t>
      </w:r>
    </w:p>
    <w:p>
      <w:pPr>
        <w:numPr>
          <w:ilvl w:val="0"/>
          <w:numId w:val="1002"/>
        </w:numPr>
        <w:pStyle w:val="Compact"/>
      </w:pPr>
      <w:r>
        <w:t xml:space="preserve">Collaborate with faculty to design and implement interdisciplinary curricula that reflect current trends in education and industry, particularly within the Los Angeles tech and creative sectors.</w:t>
      </w:r>
    </w:p>
    <w:p>
      <w:pPr>
        <w:numPr>
          <w:ilvl w:val="0"/>
          <w:numId w:val="1002"/>
        </w:numPr>
        <w:pStyle w:val="Compact"/>
      </w:pPr>
      <w:r>
        <w:t xml:space="preserve">Mentor graduate teaching assistants, ensuring they meet institutional standards for pedagogy and student engagement in a diverse urban environment like Los Angeles.</w:t>
      </w:r>
    </w:p>
    <w:p>
      <w:pPr>
        <w:numPr>
          <w:ilvl w:val="0"/>
          <w:numId w:val="1002"/>
        </w:numPr>
        <w:pStyle w:val="Compact"/>
      </w:pPr>
      <w:r>
        <w:t xml:space="preserve">Participate in departmental assessments to improve learning outcomes, with a focus on equity and inclusion—critical priorities in the United States Los Angeles educational landscape.</w:t>
      </w:r>
    </w:p>
    <w:bookmarkEnd w:id="24"/>
    <w:bookmarkStart w:id="25" w:name="lecturer"/>
    <w:p>
      <w:pPr>
        <w:pStyle w:val="Heading3"/>
      </w:pPr>
      <w:r>
        <w:t xml:space="preserve">Lecturer</w:t>
      </w:r>
    </w:p>
    <w:p>
      <w:pPr>
        <w:pStyle w:val="FirstParagraph"/>
      </w:pPr>
      <w:r>
        <w:rPr>
          <w:iCs/>
          <w:i/>
        </w:rPr>
        <w:t xml:space="preserve">University of California, Los Angeles (UCLA), Los Angeles, CA</w:t>
      </w:r>
    </w:p>
    <w:p>
      <w:pPr>
        <w:pStyle w:val="BodyText"/>
      </w:pPr>
      <w:r>
        <w:rPr>
          <w:bCs/>
          <w:b/>
        </w:rPr>
        <w:t xml:space="preserve">2015 – 2018</w:t>
      </w:r>
    </w:p>
    <w:p>
      <w:pPr>
        <w:numPr>
          <w:ilvl w:val="0"/>
          <w:numId w:val="1003"/>
        </w:numPr>
        <w:pStyle w:val="Compact"/>
      </w:pPr>
      <w:r>
        <w:t xml:space="preserve">Delivered lectures and led discussions in [specific courses], attracting a student body of over 300 from across the United States Los Angeles region.</w:t>
      </w:r>
    </w:p>
    <w:p>
      <w:pPr>
        <w:numPr>
          <w:ilvl w:val="0"/>
          <w:numId w:val="1003"/>
        </w:numPr>
        <w:pStyle w:val="Compact"/>
      </w:pPr>
      <w:r>
        <w:t xml:space="preserve">Published peer-reviewed articles in journals such as [Journal Name], contributing to academic discourse on topics relevant to the cultural and social dynamics of the United States Los Angeles area.</w:t>
      </w:r>
    </w:p>
    <w:p>
      <w:pPr>
        <w:numPr>
          <w:ilvl w:val="0"/>
          <w:numId w:val="1003"/>
        </w:numPr>
        <w:pStyle w:val="Compact"/>
      </w:pPr>
      <w:r>
        <w:t xml:space="preserve">Organized guest speaker events featuring industry leaders from Los Angeles, enriching students' understanding of professional opportunities in the region.</w:t>
      </w:r>
    </w:p>
    <w:p>
      <w:pPr>
        <w:numPr>
          <w:ilvl w:val="0"/>
          <w:numId w:val="1003"/>
        </w:numPr>
        <w:pStyle w:val="Compact"/>
      </w:pPr>
      <w:r>
        <w:t xml:space="preserve">Advised student organizations focused on community service, fostering partnerships between UCLA and local nonprofits in Los Angeles.</w:t>
      </w:r>
    </w:p>
    <w:bookmarkEnd w:id="25"/>
    <w:bookmarkEnd w:id="26"/>
    <w:bookmarkStart w:id="27" w:name="research-and-publications"/>
    <w:p>
      <w:pPr>
        <w:pStyle w:val="Heading2"/>
      </w:pPr>
      <w:r>
        <w:t xml:space="preserve">Research and Publications</w:t>
      </w:r>
    </w:p>
    <w:p>
      <w:pPr>
        <w:pStyle w:val="FirstParagraph"/>
      </w:pPr>
      <w:r>
        <w:rPr>
          <w:bCs/>
          <w:b/>
        </w:rPr>
        <w:t xml:space="preserve">Research Focus:</w:t>
      </w:r>
      <w:r>
        <w:t xml:space="preserve"> </w:t>
      </w:r>
      <w:r>
        <w:t xml:space="preserve">[Insert research area, e.g., "Urban Education Policies in the United States Los Angeles Region"].</w:t>
      </w:r>
    </w:p>
    <w:p>
      <w:pPr>
        <w:numPr>
          <w:ilvl w:val="0"/>
          <w:numId w:val="1004"/>
        </w:numPr>
        <w:pStyle w:val="Compact"/>
      </w:pPr>
      <w:r>
        <w:rPr>
          <w:bCs/>
          <w:b/>
        </w:rPr>
        <w:t xml:space="preserve">"The Impact of Community Engagement on Student Success in Los Angeles Community Colleges"</w:t>
      </w:r>
      <w:r>
        <w:t xml:space="preserve">, Journal of Higher Education, 2022.</w:t>
      </w:r>
    </w:p>
    <w:p>
      <w:pPr>
        <w:numPr>
          <w:ilvl w:val="0"/>
          <w:numId w:val="1004"/>
        </w:numPr>
        <w:pStyle w:val="Compact"/>
      </w:pPr>
      <w:r>
        <w:rPr>
          <w:bCs/>
          <w:b/>
        </w:rPr>
        <w:t xml:space="preserve">"Innovative Teaching Strategies for Diverse Classrooms in the United States Los Angeles Area"</w:t>
      </w:r>
      <w:r>
        <w:t xml:space="preserve">, Educational Research Quarterly, 2021.</w:t>
      </w:r>
    </w:p>
    <w:p>
      <w:pPr>
        <w:numPr>
          <w:ilvl w:val="0"/>
          <w:numId w:val="1004"/>
        </w:numPr>
        <w:pStyle w:val="Compact"/>
      </w:pPr>
      <w:r>
        <w:rPr>
          <w:bCs/>
          <w:b/>
        </w:rPr>
        <w:t xml:space="preserve">"Culturally Responsive Pedagogy and Its Application in Southern California Universities"</w:t>
      </w:r>
      <w:r>
        <w:t xml:space="preserve">, presented at the National Association of College and University Educators (NACUE) Conference, 2019.</w:t>
      </w:r>
    </w:p>
    <w:bookmarkEnd w:id="27"/>
    <w:bookmarkStart w:id="28" w:name="teaching-philosophy"/>
    <w:p>
      <w:pPr>
        <w:pStyle w:val="Heading2"/>
      </w:pPr>
      <w:r>
        <w:t xml:space="preserve">Teaching Philosophy</w:t>
      </w:r>
    </w:p>
    <w:p>
      <w:pPr>
        <w:pStyle w:val="FirstParagraph"/>
      </w:pPr>
      <w:r>
        <w:t xml:space="preserve">My teaching philosophy is rooted in the belief that education should empower students to navigate an increasingly complex world. As a University Lecturer in the United States Los Angeles region, I prioritize creating inclusive classroom environments where students from all backgrounds can thrive. I integrate experiential learning opportunities, such as partnerships with local organizations and industry professionals, to ensure that my courses reflect the unique challenges and opportunities of Los Angeles. My goal is to inspire curiosity and critical thinking while preparing students for successful careers in a globalized economy.</w:t>
      </w:r>
    </w:p>
    <w:bookmarkEnd w:id="28"/>
    <w:bookmarkStart w:id="29" w:name="skills"/>
    <w:p>
      <w:pPr>
        <w:pStyle w:val="Heading2"/>
      </w:pPr>
      <w:r>
        <w:t xml:space="preserve">Skills</w:t>
      </w:r>
    </w:p>
    <w:p>
      <w:pPr>
        <w:numPr>
          <w:ilvl w:val="0"/>
          <w:numId w:val="1005"/>
        </w:numPr>
        <w:pStyle w:val="Compact"/>
      </w:pPr>
      <w:r>
        <w:rPr>
          <w:bCs/>
          <w:b/>
        </w:rPr>
        <w:t xml:space="preserve">Instructional Design:</w:t>
      </w:r>
      <w:r>
        <w:t xml:space="preserve"> </w:t>
      </w:r>
      <w:r>
        <w:t xml:space="preserve">Proficient in developing syllabi, assessments, and learning objectives aligned with US higher education standards.</w:t>
      </w:r>
    </w:p>
    <w:p>
      <w:pPr>
        <w:numPr>
          <w:ilvl w:val="0"/>
          <w:numId w:val="1005"/>
        </w:numPr>
        <w:pStyle w:val="Compact"/>
      </w:pPr>
      <w:r>
        <w:rPr>
          <w:bCs/>
          <w:b/>
        </w:rPr>
        <w:t xml:space="preserve">Technology Integration:</w:t>
      </w:r>
      <w:r>
        <w:t xml:space="preserve"> </w:t>
      </w:r>
      <w:r>
        <w:t xml:space="preserve">Experienced in using LMS platforms (e.g., Canvas, Blackboard) and digital tools to enhance student engagement in Los Angeles-based classrooms.</w:t>
      </w:r>
    </w:p>
    <w:p>
      <w:pPr>
        <w:numPr>
          <w:ilvl w:val="0"/>
          <w:numId w:val="1005"/>
        </w:numPr>
        <w:pStyle w:val="Compact"/>
      </w:pPr>
      <w:r>
        <w:rPr>
          <w:bCs/>
          <w:b/>
        </w:rPr>
        <w:t xml:space="preserve">Communication:</w:t>
      </w:r>
      <w:r>
        <w:t xml:space="preserve"> </w:t>
      </w:r>
      <w:r>
        <w:t xml:space="preserve">Strong verbal and written communication skills, with a focus on clarity and accessibility for diverse audiences.</w:t>
      </w:r>
    </w:p>
    <w:p>
      <w:pPr>
        <w:numPr>
          <w:ilvl w:val="0"/>
          <w:numId w:val="1005"/>
        </w:numPr>
        <w:pStyle w:val="Compact"/>
      </w:pPr>
      <w:r>
        <w:rPr>
          <w:bCs/>
          <w:b/>
        </w:rPr>
        <w:t xml:space="preserve">Collaboration:</w:t>
      </w:r>
      <w:r>
        <w:t xml:space="preserve"> </w:t>
      </w:r>
      <w:r>
        <w:t xml:space="preserve">Adept at working with cross-functional teams, including faculty, staff, and community partners in the United States Los Angeles region.</w:t>
      </w:r>
    </w:p>
    <w:bookmarkEnd w:id="29"/>
    <w:bookmarkStart w:id="30" w:name="awards-and-recognition"/>
    <w:p>
      <w:pPr>
        <w:pStyle w:val="Heading2"/>
      </w:pPr>
      <w:r>
        <w:t xml:space="preserve">Awards and Recognition</w:t>
      </w:r>
    </w:p>
    <w:p>
      <w:pPr>
        <w:numPr>
          <w:ilvl w:val="0"/>
          <w:numId w:val="1006"/>
        </w:numPr>
        <w:pStyle w:val="Compact"/>
      </w:pPr>
      <w:r>
        <w:rPr>
          <w:bCs/>
          <w:b/>
        </w:rPr>
        <w:t xml:space="preserve">Outstanding Lecturer Award</w:t>
      </w:r>
      <w:r>
        <w:t xml:space="preserve">, Los Angeles Community College District, 2021.</w:t>
      </w:r>
    </w:p>
    <w:p>
      <w:pPr>
        <w:numPr>
          <w:ilvl w:val="0"/>
          <w:numId w:val="1006"/>
        </w:numPr>
        <w:pStyle w:val="Compact"/>
      </w:pPr>
      <w:r>
        <w:rPr>
          <w:bCs/>
          <w:b/>
        </w:rPr>
        <w:t xml:space="preserve">Excellence in Teaching Grant</w:t>
      </w:r>
      <w:r>
        <w:t xml:space="preserve">, National Institute for Staff and Organizational Development (NISOD), 2019.</w:t>
      </w:r>
    </w:p>
    <w:p>
      <w:pPr>
        <w:numPr>
          <w:ilvl w:val="0"/>
          <w:numId w:val="1006"/>
        </w:numPr>
        <w:pStyle w:val="Compact"/>
      </w:pPr>
      <w:r>
        <w:rPr>
          <w:bCs/>
          <w:b/>
        </w:rPr>
        <w:t xml:space="preserve">Community Service Recognition</w:t>
      </w:r>
      <w:r>
        <w:t xml:space="preserve">, Greater Los Angeles Chamber of Commerce, 2018.</w:t>
      </w:r>
    </w:p>
    <w:bookmarkEnd w:id="30"/>
    <w:bookmarkStart w:id="31" w:name="professional-development"/>
    <w:p>
      <w:pPr>
        <w:pStyle w:val="Heading2"/>
      </w:pPr>
      <w:r>
        <w:t xml:space="preserve">Professional Development</w:t>
      </w:r>
    </w:p>
    <w:p>
      <w:pPr>
        <w:numPr>
          <w:ilvl w:val="0"/>
          <w:numId w:val="1007"/>
        </w:numPr>
        <w:pStyle w:val="Compact"/>
      </w:pPr>
      <w:r>
        <w:rPr>
          <w:bCs/>
          <w:b/>
        </w:rPr>
        <w:t xml:space="preserve">Certificate in Online Teaching</w:t>
      </w:r>
      <w:r>
        <w:t xml:space="preserve">, University of California, Irvine, 2020.</w:t>
      </w:r>
    </w:p>
    <w:p>
      <w:pPr>
        <w:numPr>
          <w:ilvl w:val="0"/>
          <w:numId w:val="1007"/>
        </w:numPr>
        <w:pStyle w:val="Compact"/>
      </w:pPr>
      <w:r>
        <w:rPr>
          <w:bCs/>
          <w:b/>
        </w:rPr>
        <w:t xml:space="preserve">Workshop: Culturally Responsive Teaching in Urban Classrooms</w:t>
      </w:r>
      <w:r>
        <w:t xml:space="preserve">, Los Angeles Unified School District, 2019.</w:t>
      </w:r>
    </w:p>
    <w:p>
      <w:pPr>
        <w:numPr>
          <w:ilvl w:val="0"/>
          <w:numId w:val="1007"/>
        </w:numPr>
        <w:pStyle w:val="Compact"/>
      </w:pPr>
      <w:r>
        <w:rPr>
          <w:bCs/>
          <w:b/>
        </w:rPr>
        <w:t xml:space="preserve">Conference Attendee:</w:t>
      </w:r>
      <w:r>
        <w:t xml:space="preserve"> </w:t>
      </w:r>
      <w:r>
        <w:t xml:space="preserve">Annual Meeting of the American Educational Research Association (AERA), 2022 (Los Angeles, CA).</w:t>
      </w:r>
    </w:p>
    <w:bookmarkEnd w:id="31"/>
    <w:bookmarkStart w:id="32" w:name="additional-information"/>
    <w:p>
      <w:pPr>
        <w:pStyle w:val="Heading2"/>
      </w:pPr>
      <w:r>
        <w:t xml:space="preserve">Additional Information</w:t>
      </w:r>
    </w:p>
    <w:p>
      <w:pPr>
        <w:pStyle w:val="FirstParagraph"/>
      </w:pPr>
      <w:r>
        <w:rPr>
          <w:bCs/>
          <w:b/>
        </w:rPr>
        <w:t xml:space="preserve">Language Proficiency:</w:t>
      </w:r>
      <w:r>
        <w:t xml:space="preserve"> </w:t>
      </w:r>
      <w:r>
        <w:t xml:space="preserve">English (fluent), Spanish (intermediate).</w:t>
      </w:r>
      <w:r>
        <w:br/>
      </w:r>
      <w:r>
        <w:rPr>
          <w:bCs/>
          <w:b/>
        </w:rPr>
        <w:t xml:space="preserve">Citizenship:</w:t>
      </w:r>
      <w:r>
        <w:t xml:space="preserve"> </w:t>
      </w:r>
      <w:r>
        <w:t xml:space="preserve">United States Citizen.</w:t>
      </w:r>
      <w:r>
        <w:br/>
      </w:r>
      <w:r>
        <w:rPr>
          <w:bCs/>
          <w:b/>
        </w:rPr>
        <w:t xml:space="preserve">Licenses/Certifications:</w:t>
      </w:r>
      <w:r>
        <w:t xml:space="preserve"> </w:t>
      </w:r>
      <w:r>
        <w:t xml:space="preserve">California Teaching Credential, 2017.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www.johnthompson.edu" TargetMode="External" /></Relationships>
</file>

<file path=word/_rels/footnotes.xml.rels><?xml version="1.0" encoding="UTF-8"?><Relationships xmlns="http://schemas.openxmlformats.org/package/2006/relationships"><Relationship Type="http://schemas.openxmlformats.org/officeDocument/2006/relationships/hyperlink" Id="rId20" Target="https://www.johnthompson.edu"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University Lecturer</dc:title>
  <dc:creator/>
  <dc:language>en</dc:language>
  <cp:keywords/>
  <dcterms:created xsi:type="dcterms:W3CDTF">2026-07-24T11:37:13Z</dcterms:created>
  <dcterms:modified xsi:type="dcterms:W3CDTF">2026-07-24T11:37:13Z</dcterms:modified>
</cp:coreProperties>
</file>

<file path=docProps/custom.xml><?xml version="1.0" encoding="utf-8"?>
<Properties xmlns="http://schemas.openxmlformats.org/officeDocument/2006/custom-properties" xmlns:vt="http://schemas.openxmlformats.org/officeDocument/2006/docPropsVTypes"/>
</file>