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University</w:t>
      </w:r>
      <w:r>
        <w:t xml:space="preserve"> </w:t>
      </w:r>
      <w:r>
        <w:t xml:space="preserve">Lecturer</w:t>
      </w:r>
      <w:r>
        <w:t xml:space="preserve"> </w:t>
      </w:r>
      <w:r>
        <w:t xml:space="preserve">in</w:t>
      </w:r>
      <w:r>
        <w:t xml:space="preserve"> </w:t>
      </w:r>
      <w:r>
        <w:t xml:space="preserve">Uzbekistan</w:t>
      </w:r>
      <w:r>
        <w:t xml:space="preserve"> </w:t>
      </w:r>
      <w:r>
        <w:t xml:space="preserve">Tashkent</w:t>
      </w:r>
    </w:p>
    <w:bookmarkStart w:id="33" w:name="resume"/>
    <w:p>
      <w:pPr>
        <w:pStyle w:val="Heading1"/>
      </w:pPr>
      <w:r>
        <w:t xml:space="preserve">Resume</w:t>
      </w:r>
    </w:p>
    <w:bookmarkStart w:id="32" w:name="university-lecturer-uzbekistan-tashkent"/>
    <w:p>
      <w:pPr>
        <w:pStyle w:val="Heading2"/>
      </w:pPr>
      <w:r>
        <w:t xml:space="preserve">University Lecturer | Uzbekistan Tashkent</w:t>
      </w:r>
    </w:p>
    <w:bookmarkStart w:id="20" w:name="professional-summary"/>
    <w:p>
      <w:pPr>
        <w:pStyle w:val="Heading3"/>
      </w:pPr>
      <w:r>
        <w:t xml:space="preserve">Professional Summary</w:t>
      </w:r>
    </w:p>
    <w:p>
      <w:pPr>
        <w:pStyle w:val="FirstParagraph"/>
      </w:pPr>
      <w:r>
        <w:t xml:space="preserve">A dedicated and experienced University Lecturer with over 10 years of expertise in academic instruction, curriculum development, and student mentorship. Specializing in [specific field of study], I have consistently contributed to the advancement of higher education in Uzbekistan Tashkent. My work as a University Lecturer is rooted in fostering critical thinking, innovation, and cultural appreciation among students. With a strong commitment to educational excellence, I aim to bridge global academic standards with the unique needs of Uzbekistan's academic community.</w:t>
      </w:r>
    </w:p>
    <w:bookmarkEnd w:id="20"/>
    <w:bookmarkStart w:id="21" w:name="education"/>
    <w:p>
      <w:pPr>
        <w:pStyle w:val="Heading3"/>
      </w:pPr>
      <w:r>
        <w:t xml:space="preserve">Education</w:t>
      </w:r>
    </w:p>
    <w:p>
      <w:pPr>
        <w:numPr>
          <w:ilvl w:val="0"/>
          <w:numId w:val="1001"/>
        </w:numPr>
        <w:pStyle w:val="Compact"/>
      </w:pPr>
      <w:r>
        <w:rPr>
          <w:bCs/>
          <w:b/>
        </w:rPr>
        <w:t xml:space="preserve">MSc in [Field of Study]</w:t>
      </w:r>
      <w:r>
        <w:t xml:space="preserve">, Tashkent State University, Uzbekistan Tashkent, 2015</w:t>
      </w:r>
    </w:p>
    <w:p>
      <w:pPr>
        <w:numPr>
          <w:ilvl w:val="0"/>
          <w:numId w:val="1001"/>
        </w:numPr>
        <w:pStyle w:val="Compact"/>
      </w:pPr>
      <w:r>
        <w:rPr>
          <w:bCs/>
          <w:b/>
        </w:rPr>
        <w:t xml:space="preserve">PhD in [Field of Study]</w:t>
      </w:r>
      <w:r>
        <w:t xml:space="preserve">, Tashkent Institute of Economics and Management, Uzbekistan Tashkent, 2019</w:t>
      </w:r>
    </w:p>
    <w:p>
      <w:pPr>
        <w:numPr>
          <w:ilvl w:val="0"/>
          <w:numId w:val="1001"/>
        </w:numPr>
        <w:pStyle w:val="Compact"/>
      </w:pPr>
      <w:r>
        <w:rPr>
          <w:bCs/>
          <w:b/>
        </w:rPr>
        <w:t xml:space="preserve">Postgraduate Certification in Educational Leadership</w:t>
      </w:r>
      <w:r>
        <w:t xml:space="preserve">, Central Asian University for Human Development, Uzbekistan Tashkent, 2021</w:t>
      </w:r>
    </w:p>
    <w:bookmarkEnd w:id="21"/>
    <w:bookmarkStart w:id="25" w:name="work-experience"/>
    <w:p>
      <w:pPr>
        <w:pStyle w:val="Heading3"/>
      </w:pPr>
      <w:r>
        <w:t xml:space="preserve">Work Experience</w:t>
      </w:r>
    </w:p>
    <w:bookmarkStart w:id="22" w:name="X7943660e67d720e875b84986a7fb1060d4396c5"/>
    <w:p>
      <w:pPr>
        <w:pStyle w:val="Heading4"/>
      </w:pPr>
      <w:r>
        <w:t xml:space="preserve">Tashkent University of Information Technologies (TUIT), Uzbekistan Tashkent</w:t>
      </w:r>
    </w:p>
    <w:p>
      <w:pPr>
        <w:pStyle w:val="FirstParagraph"/>
      </w:pPr>
      <w:r>
        <w:rPr>
          <w:bCs/>
          <w:b/>
        </w:rPr>
        <w:t xml:space="preserve">University Lecturer</w:t>
      </w:r>
      <w:r>
        <w:t xml:space="preserve"> </w:t>
      </w:r>
      <w:r>
        <w:t xml:space="preserve">| 2018–Present</w:t>
      </w:r>
      <w:r>
        <w:br/>
      </w:r>
      <w:r>
        <w:t xml:space="preserve">- Designed and delivered courses in [specific subjects], attracting over 500 students annually.</w:t>
      </w:r>
      <w:r>
        <w:br/>
      </w:r>
      <w:r>
        <w:t xml:space="preserve">- Led a research team to develop a new curriculum aligned with Uzbekistan's digital transformation goals.</w:t>
      </w:r>
      <w:r>
        <w:br/>
      </w:r>
      <w:r>
        <w:t xml:space="preserve">- Collaborated with international universities to establish student exchange programs, enhancing global perspectives for Tashkent-based students.</w:t>
      </w:r>
      <w:r>
        <w:br/>
      </w:r>
      <w:r>
        <w:t xml:space="preserve">- Received the "Excellence in Teaching" award from TUIT in 2022 for innovative pedagogical approaches.</w:t>
      </w:r>
    </w:p>
    <w:bookmarkEnd w:id="22"/>
    <w:bookmarkStart w:id="23" w:name="samarkand-state-university-uzbekistan"/>
    <w:p>
      <w:pPr>
        <w:pStyle w:val="Heading4"/>
      </w:pPr>
      <w:r>
        <w:t xml:space="preserve">Samarkand State University, Uzbekistan</w:t>
      </w:r>
    </w:p>
    <w:p>
      <w:pPr>
        <w:pStyle w:val="FirstParagraph"/>
      </w:pPr>
      <w:r>
        <w:rPr>
          <w:bCs/>
          <w:b/>
        </w:rPr>
        <w:t xml:space="preserve">Visiting Lecturer</w:t>
      </w:r>
      <w:r>
        <w:t xml:space="preserve"> </w:t>
      </w:r>
      <w:r>
        <w:t xml:space="preserve">| 2016–2018</w:t>
      </w:r>
      <w:r>
        <w:br/>
      </w:r>
      <w:r>
        <w:t xml:space="preserve">- Taught postgraduate courses in [specific subject], focusing on interdisciplinary studies.</w:t>
      </w:r>
      <w:r>
        <w:br/>
      </w:r>
      <w:r>
        <w:t xml:space="preserve">- Organized workshops on academic writing and research methodologies for graduate students.</w:t>
      </w:r>
      <w:r>
        <w:br/>
      </w:r>
      <w:r>
        <w:t xml:space="preserve">- Contributed to the university's initiative to integrate technology into classroom teaching, a priority in Uzbekistan Tashkent's education policy.</w:t>
      </w:r>
    </w:p>
    <w:bookmarkEnd w:id="23"/>
    <w:bookmarkStart w:id="24" w:name="X81e3df3c6d0a5302e16c3b473fe4511d0b3f6ad"/>
    <w:p>
      <w:pPr>
        <w:pStyle w:val="Heading4"/>
      </w:pPr>
      <w:r>
        <w:t xml:space="preserve">Private Higher Education Institutions in Tashkent</w:t>
      </w:r>
    </w:p>
    <w:p>
      <w:pPr>
        <w:pStyle w:val="FirstParagraph"/>
      </w:pPr>
      <w:r>
        <w:rPr>
          <w:bCs/>
          <w:b/>
        </w:rPr>
        <w:t xml:space="preserve">Adjunct Professor</w:t>
      </w:r>
      <w:r>
        <w:t xml:space="preserve"> </w:t>
      </w:r>
      <w:r>
        <w:t xml:space="preserve">| 2012–2016</w:t>
      </w:r>
      <w:r>
        <w:br/>
      </w:r>
      <w:r>
        <w:t xml:space="preserve">- Delivered courses on [specific subjects] to diverse student populations, emphasizing practical applications.</w:t>
      </w:r>
      <w:r>
        <w:br/>
      </w:r>
      <w:r>
        <w:t xml:space="preserve">- Mentored students in academic projects, many of whom secured internships at leading companies in Uzbekistan Tashkent.</w:t>
      </w:r>
    </w:p>
    <w:bookmarkEnd w:id="24"/>
    <w:bookmarkEnd w:id="25"/>
    <w:bookmarkStart w:id="26" w:name="skills"/>
    <w:p>
      <w:pPr>
        <w:pStyle w:val="Heading3"/>
      </w:pPr>
      <w:r>
        <w:t xml:space="preserve">Skills</w:t>
      </w:r>
    </w:p>
    <w:p>
      <w:pPr>
        <w:numPr>
          <w:ilvl w:val="0"/>
          <w:numId w:val="1002"/>
        </w:numPr>
        <w:pStyle w:val="Compact"/>
      </w:pPr>
      <w:r>
        <w:rPr>
          <w:bCs/>
          <w:b/>
        </w:rPr>
        <w:t xml:space="preserve">Academic Leadership:</w:t>
      </w:r>
      <w:r>
        <w:t xml:space="preserve"> </w:t>
      </w:r>
      <w:r>
        <w:t xml:space="preserve">Experienced in managing departmental initiatives and academic committees.</w:t>
      </w:r>
    </w:p>
    <w:p>
      <w:pPr>
        <w:numPr>
          <w:ilvl w:val="0"/>
          <w:numId w:val="1002"/>
        </w:numPr>
        <w:pStyle w:val="Compact"/>
      </w:pPr>
      <w:r>
        <w:rPr>
          <w:bCs/>
          <w:b/>
        </w:rPr>
        <w:t xml:space="preserve">Educational Technology:</w:t>
      </w:r>
      <w:r>
        <w:t xml:space="preserve"> </w:t>
      </w:r>
      <w:r>
        <w:t xml:space="preserve">Proficient in using LMS platforms (e.g., Moodle) and digital tools for interactive teaching.</w:t>
      </w:r>
    </w:p>
    <w:p>
      <w:pPr>
        <w:numPr>
          <w:ilvl w:val="0"/>
          <w:numId w:val="1002"/>
        </w:numPr>
        <w:pStyle w:val="Compact"/>
      </w:pPr>
      <w:r>
        <w:rPr>
          <w:bCs/>
          <w:b/>
        </w:rPr>
        <w:t xml:space="preserve">Cross-Cultural Communication:</w:t>
      </w:r>
      <w:r>
        <w:t xml:space="preserve"> </w:t>
      </w:r>
      <w:r>
        <w:t xml:space="preserve">Skilled in working with students and faculty from diverse backgrounds, reflecting Uzbekistan Tashkent's multicultural environment.</w:t>
      </w:r>
    </w:p>
    <w:p>
      <w:pPr>
        <w:numPr>
          <w:ilvl w:val="0"/>
          <w:numId w:val="1002"/>
        </w:numPr>
        <w:pStyle w:val="Compact"/>
      </w:pPr>
      <w:r>
        <w:rPr>
          <w:bCs/>
          <w:b/>
        </w:rPr>
        <w:t xml:space="preserve">Research:</w:t>
      </w:r>
      <w:r>
        <w:t xml:space="preserve"> </w:t>
      </w:r>
      <w:r>
        <w:t xml:space="preserve">Published 10+ peer-reviewed articles on [specific topics], focusing on Uzbekistan's economic and social development.</w:t>
      </w:r>
    </w:p>
    <w:p>
      <w:pPr>
        <w:numPr>
          <w:ilvl w:val="0"/>
          <w:numId w:val="1002"/>
        </w:numPr>
        <w:pStyle w:val="Compact"/>
      </w:pPr>
      <w:r>
        <w:rPr>
          <w:bCs/>
          <w:b/>
        </w:rPr>
        <w:t xml:space="preserve">Languages:</w:t>
      </w:r>
      <w:r>
        <w:t xml:space="preserve"> </w:t>
      </w:r>
      <w:r>
        <w:t xml:space="preserve">Fluent in Uzbek, Russian, and English; proficient in academic writing and presentations.</w:t>
      </w:r>
    </w:p>
    <w:bookmarkEnd w:id="26"/>
    <w:bookmarkStart w:id="27" w:name="certifications"/>
    <w:p>
      <w:pPr>
        <w:pStyle w:val="Heading3"/>
      </w:pPr>
      <w:r>
        <w:t xml:space="preserve">Certifications</w:t>
      </w:r>
    </w:p>
    <w:p>
      <w:pPr>
        <w:numPr>
          <w:ilvl w:val="0"/>
          <w:numId w:val="1003"/>
        </w:numPr>
        <w:pStyle w:val="Compact"/>
      </w:pPr>
      <w:r>
        <w:rPr>
          <w:bCs/>
          <w:b/>
        </w:rPr>
        <w:t xml:space="preserve">Teaching Excellence Certification</w:t>
      </w:r>
      <w:r>
        <w:t xml:space="preserve">, Tashkent Institute of Higher Education, 2020</w:t>
      </w:r>
    </w:p>
    <w:p>
      <w:pPr>
        <w:numPr>
          <w:ilvl w:val="0"/>
          <w:numId w:val="1003"/>
        </w:numPr>
        <w:pStyle w:val="Compact"/>
      </w:pPr>
      <w:r>
        <w:rPr>
          <w:bCs/>
          <w:b/>
        </w:rPr>
        <w:t xml:space="preserve">Research Methodology Workshop</w:t>
      </w:r>
      <w:r>
        <w:t xml:space="preserve">, UNESCO Regional Office in Tashkent, 2019</w:t>
      </w:r>
    </w:p>
    <w:p>
      <w:pPr>
        <w:numPr>
          <w:ilvl w:val="0"/>
          <w:numId w:val="1003"/>
        </w:numPr>
        <w:pStyle w:val="Compact"/>
      </w:pPr>
      <w:r>
        <w:rPr>
          <w:bCs/>
          <w:b/>
        </w:rPr>
        <w:t xml:space="preserve">Online Course Design and Delivery</w:t>
      </w:r>
      <w:r>
        <w:t xml:space="preserve">, Coursera (University of London), 2021</w:t>
      </w:r>
    </w:p>
    <w:bookmarkEnd w:id="27"/>
    <w:bookmarkStart w:id="28" w:name="publications-research"/>
    <w:p>
      <w:pPr>
        <w:pStyle w:val="Heading3"/>
      </w:pPr>
      <w:r>
        <w:t xml:space="preserve">Publications &amp; Research</w:t>
      </w:r>
    </w:p>
    <w:p>
      <w:pPr>
        <w:numPr>
          <w:ilvl w:val="0"/>
          <w:numId w:val="1004"/>
        </w:numPr>
        <w:pStyle w:val="Compact"/>
      </w:pPr>
      <w:r>
        <w:t xml:space="preserve">"Innovative Teaching Strategies in Uzbekistan Tashkent," *Journal of Central Asian Education*, 2022.</w:t>
      </w:r>
    </w:p>
    <w:p>
      <w:pPr>
        <w:numPr>
          <w:ilvl w:val="0"/>
          <w:numId w:val="1004"/>
        </w:numPr>
        <w:pStyle w:val="Compact"/>
      </w:pPr>
      <w:r>
        <w:t xml:space="preserve">"Digital Transformation in Higher Education: A Case Study of TUIT," *International Journal of Educational Technology*, 2021.</w:t>
      </w:r>
    </w:p>
    <w:p>
      <w:pPr>
        <w:numPr>
          <w:ilvl w:val="0"/>
          <w:numId w:val="1004"/>
        </w:numPr>
        <w:pStyle w:val="Compact"/>
      </w:pPr>
      <w:r>
        <w:t xml:space="preserve">Co-authored a chapter on "Economic Policy Analysis" in the book *Challenges and Opportunities for Uzbekistan's Development*, published by Tashkent Publishing House, 2020.</w:t>
      </w:r>
    </w:p>
    <w:bookmarkEnd w:id="28"/>
    <w:bookmarkStart w:id="29" w:name="professional-affiliations"/>
    <w:p>
      <w:pPr>
        <w:pStyle w:val="Heading3"/>
      </w:pPr>
      <w:r>
        <w:t xml:space="preserve">Professional Affiliations</w:t>
      </w:r>
    </w:p>
    <w:p>
      <w:pPr>
        <w:numPr>
          <w:ilvl w:val="0"/>
          <w:numId w:val="1005"/>
        </w:numPr>
        <w:pStyle w:val="Compact"/>
      </w:pPr>
      <w:r>
        <w:t xml:space="preserve">Member, Uzbekistan Higher Education Association (UHEA)</w:t>
      </w:r>
    </w:p>
    <w:p>
      <w:pPr>
        <w:numPr>
          <w:ilvl w:val="0"/>
          <w:numId w:val="1005"/>
        </w:numPr>
        <w:pStyle w:val="Compact"/>
      </w:pPr>
      <w:r>
        <w:t xml:space="preserve">Volunteer, Tashkent Youth Innovation Forum (2019–Present)</w:t>
      </w:r>
    </w:p>
    <w:p>
      <w:pPr>
        <w:numPr>
          <w:ilvl w:val="0"/>
          <w:numId w:val="1005"/>
        </w:numPr>
        <w:pStyle w:val="Compact"/>
      </w:pPr>
      <w:r>
        <w:t xml:space="preserve">Reviewer for *Central Asian Journal of Social Sciences*, 2021–Present</w:t>
      </w:r>
    </w:p>
    <w:bookmarkEnd w:id="29"/>
    <w:bookmarkStart w:id="30" w:name="personal-statement"/>
    <w:p>
      <w:pPr>
        <w:pStyle w:val="Heading3"/>
      </w:pPr>
      <w:r>
        <w:t xml:space="preserve">Personal Statement</w:t>
      </w:r>
    </w:p>
    <w:p>
      <w:pPr>
        <w:pStyle w:val="FirstParagraph"/>
      </w:pPr>
      <w:r>
        <w:t xml:space="preserve">As a University Lecturer in Uzbekistan Tashkent, I am deeply committed to shaping the future of education in one of Central Asia's most dynamic cities. My career has been defined by a passion for empowering students through knowledge and critical inquiry, while contributing to the academic growth of institutions like Tashkent State University and TUIT. In Uzbekistan Tashkent, where the demand for skilled professionals is rising, I strive to align my teaching with national priorities such as digital literacy, entrepreneurship, and sustainable development. My goal is to continue fostering a learning environment that values innovation, cultural heritage, and global connectivity—all essential for Uzbekistan's educational landscape.</w:t>
      </w:r>
    </w:p>
    <w:bookmarkEnd w:id="30"/>
    <w:bookmarkStart w:id="31" w:name="additional-information"/>
    <w:p>
      <w:pPr>
        <w:pStyle w:val="Heading3"/>
      </w:pPr>
      <w:r>
        <w:t xml:space="preserve">Additional Information</w:t>
      </w:r>
    </w:p>
    <w:p>
      <w:pPr>
        <w:pStyle w:val="FirstParagraph"/>
      </w:pPr>
      <w:r>
        <w:rPr>
          <w:bCs/>
          <w:b/>
        </w:rPr>
        <w:t xml:space="preserve">Location:</w:t>
      </w:r>
      <w:r>
        <w:t xml:space="preserve"> </w:t>
      </w:r>
      <w:r>
        <w:t xml:space="preserve">Tashkent, Uzbekistan</w:t>
      </w:r>
      <w:r>
        <w:br/>
      </w:r>
      <w:r>
        <w:rPr>
          <w:bCs/>
          <w:b/>
        </w:rPr>
        <w:t xml:space="preserve">Contact:</w:t>
      </w:r>
      <w:r>
        <w:t xml:space="preserve"> </w:t>
      </w:r>
      <w:r>
        <w:t xml:space="preserve">[Your Email] | [Phone Number]</w:t>
      </w:r>
      <w:r>
        <w:br/>
      </w:r>
      <w:r>
        <w:rPr>
          <w:bCs/>
          <w:b/>
        </w:rPr>
        <w:t xml:space="preserve">Languages:</w:t>
      </w:r>
      <w:r>
        <w:t xml:space="preserve"> </w:t>
      </w:r>
      <w:r>
        <w:t xml:space="preserve">Uzbek (fluent), Russian (fluent), English (professional)</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University Lecturer in Uzbekistan Tashkent</dc:title>
  <dc:creator/>
  <dc:language>en</dc:language>
  <cp:keywords/>
  <dcterms:created xsi:type="dcterms:W3CDTF">2025-12-16T08:45:06Z</dcterms:created>
  <dcterms:modified xsi:type="dcterms:W3CDTF">2025-12-16T08:45:06Z</dcterms:modified>
</cp:coreProperties>
</file>

<file path=docProps/custom.xml><?xml version="1.0" encoding="utf-8"?>
<Properties xmlns="http://schemas.openxmlformats.org/officeDocument/2006/custom-properties" xmlns:vt="http://schemas.openxmlformats.org/officeDocument/2006/docPropsVTypes"/>
</file>