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Australia</w:t>
      </w:r>
      <w:r>
        <w:t xml:space="preserve"> </w:t>
      </w:r>
      <w:r>
        <w:t xml:space="preserve">Melbourne</w:t>
      </w:r>
    </w:p>
    <w:bookmarkStart w:id="33" w:name="resume"/>
    <w:p>
      <w:pPr>
        <w:pStyle w:val="Heading1"/>
      </w:pPr>
      <w:r>
        <w:t xml:space="preserve">Resume</w:t>
      </w:r>
    </w:p>
    <w:bookmarkStart w:id="20" w:name="jane-doe"/>
    <w:p>
      <w:pPr>
        <w:pStyle w:val="Heading2"/>
      </w:pPr>
      <w:r>
        <w:t xml:space="preserve">Jane Doe</w:t>
      </w:r>
    </w:p>
    <w:p>
      <w:pPr>
        <w:pStyle w:val="FirstParagraph"/>
      </w:pPr>
      <w:r>
        <w:rPr>
          <w:bCs/>
          <w:b/>
        </w:rPr>
        <w:t xml:space="preserve">UX/UI Designer | Australia Melbourne</w:t>
      </w:r>
    </w:p>
    <w:p>
      <w:pPr>
        <w:pStyle w:val="BodyText"/>
      </w:pPr>
      <w:r>
        <w:t xml:space="preserve">Email: janedoe@example.com | Phone: +61 400 123 456 | Location: Melbourne, Victoria,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UX/UI Designer based in Australia Melbourne, I specialize in creating intuitive digital experiences that align with user needs and business goals. With over five years of experience in the design industry, I have successfully delivered impactful solutions for startups, established corporations, and local organizations across various sectors. My expertise lies in translating complex problems into seamless user journeys while adhering to Australian design standards and accessibility guidelines. I thrive in collaborative environments where innovation meets functionality, and I am passionate about contributing to Melbourne's growing tech ecosystem as a UX UI Designer. My goal is to deliver exceptional user experiences that resonate with the diverse population of Australia Melbourne.</w:t>
      </w:r>
    </w:p>
    <w:p>
      <w:r>
        <w:pict>
          <v:rect style="width:0;height:1.5pt" o:hralign="center" o:hrstd="t" o:hr="t"/>
        </w:pict>
      </w:r>
    </w:p>
    <w:bookmarkEnd w:id="21"/>
    <w:bookmarkStart w:id="22" w:name="skills"/>
    <w:p>
      <w:pPr>
        <w:pStyle w:val="Heading2"/>
      </w:pPr>
      <w:r>
        <w:t xml:space="preserve">Skills</w:t>
      </w:r>
    </w:p>
    <w:p>
      <w:pPr>
        <w:numPr>
          <w:ilvl w:val="0"/>
          <w:numId w:val="1001"/>
        </w:numPr>
        <w:pStyle w:val="Compact"/>
      </w:pPr>
      <w:r>
        <w:rPr>
          <w:bCs/>
          <w:b/>
        </w:rPr>
        <w:t xml:space="preserve">User Research:</w:t>
      </w:r>
      <w:r>
        <w:t xml:space="preserve"> </w:t>
      </w:r>
      <w:r>
        <w:t xml:space="preserve">Conducting usability testing, surveys, and interviews to gather insights for design decisions.</w:t>
      </w:r>
    </w:p>
    <w:p>
      <w:pPr>
        <w:numPr>
          <w:ilvl w:val="0"/>
          <w:numId w:val="1001"/>
        </w:numPr>
        <w:pStyle w:val="Compact"/>
      </w:pPr>
      <w:r>
        <w:rPr>
          <w:bCs/>
          <w:b/>
        </w:rPr>
        <w:t xml:space="preserve">Wireframing &amp; Prototyping:</w:t>
      </w:r>
      <w:r>
        <w:t xml:space="preserve"> </w:t>
      </w:r>
      <w:r>
        <w:t xml:space="preserve">Proficient in Figma, Adobe XD, and Sketch to create interactive prototypes for Australia Melbourne-based projects.</w:t>
      </w:r>
    </w:p>
    <w:p>
      <w:pPr>
        <w:numPr>
          <w:ilvl w:val="0"/>
          <w:numId w:val="1001"/>
        </w:numPr>
        <w:pStyle w:val="Compact"/>
      </w:pPr>
      <w:r>
        <w:rPr>
          <w:bCs/>
          <w:b/>
        </w:rPr>
        <w:t xml:space="preserve">User Experience Design:</w:t>
      </w:r>
      <w:r>
        <w:t xml:space="preserve"> </w:t>
      </w:r>
      <w:r>
        <w:t xml:space="preserve">Strong understanding of information architecture, navigation flows, and user-centered design principles.</w:t>
      </w:r>
    </w:p>
    <w:p>
      <w:pPr>
        <w:numPr>
          <w:ilvl w:val="0"/>
          <w:numId w:val="1001"/>
        </w:numPr>
        <w:pStyle w:val="Compact"/>
      </w:pPr>
      <w:r>
        <w:rPr>
          <w:bCs/>
          <w:b/>
        </w:rPr>
        <w:t xml:space="preserve">Visual Design:</w:t>
      </w:r>
      <w:r>
        <w:t xml:space="preserve"> </w:t>
      </w:r>
      <w:r>
        <w:t xml:space="preserve">Skilled in creating aesthetically pleasing interfaces with a focus on typography, color theory, and branding for Australian markets.</w:t>
      </w:r>
    </w:p>
    <w:p>
      <w:pPr>
        <w:numPr>
          <w:ilvl w:val="0"/>
          <w:numId w:val="1001"/>
        </w:numPr>
        <w:pStyle w:val="Compact"/>
      </w:pPr>
      <w:r>
        <w:rPr>
          <w:bCs/>
          <w:b/>
        </w:rPr>
        <w:t xml:space="preserve">Cross-Functional Collaboration:</w:t>
      </w:r>
      <w:r>
        <w:t xml:space="preserve"> </w:t>
      </w:r>
      <w:r>
        <w:t xml:space="preserve">Experienced working with developers, product managers, and stakeholders to align design goals with technical feasibility in Melbourne's tech landscape.</w:t>
      </w:r>
    </w:p>
    <w:p>
      <w:pPr>
        <w:numPr>
          <w:ilvl w:val="0"/>
          <w:numId w:val="1001"/>
        </w:numPr>
        <w:pStyle w:val="Compact"/>
      </w:pPr>
      <w:r>
        <w:rPr>
          <w:bCs/>
          <w:b/>
        </w:rPr>
        <w:t xml:space="preserve">Accessibility &amp; Compliance:</w:t>
      </w:r>
      <w:r>
        <w:t xml:space="preserve"> </w:t>
      </w:r>
      <w:r>
        <w:t xml:space="preserve">Familiarity with ARIA standards and WCAG guidelines to ensure inclusive design practices for users in Australia Melbourne.</w:t>
      </w:r>
    </w:p>
    <w:p>
      <w:pPr>
        <w:numPr>
          <w:ilvl w:val="0"/>
          <w:numId w:val="1001"/>
        </w:numPr>
        <w:pStyle w:val="Compact"/>
      </w:pPr>
      <w:r>
        <w:rPr>
          <w:bCs/>
          <w:b/>
        </w:rPr>
        <w:t xml:space="preserve">Tools &amp; Technologies:</w:t>
      </w:r>
      <w:r>
        <w:t xml:space="preserve"> </w:t>
      </w:r>
      <w:r>
        <w:t xml:space="preserve">Proficient in Adobe Creative Suite, InVision, Axure, and basic knowledge of HTML/CSS for front-end collaboration.</w:t>
      </w:r>
    </w:p>
    <w:p>
      <w:r>
        <w:pict>
          <v:rect style="width:0;height:1.5pt" o:hralign="center" o:hrstd="t" o:hr="t"/>
        </w:pic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iCs/>
          <w:i/>
        </w:rPr>
        <w:t xml:space="preserve">Koala Tech Solutions | Melbourne, Australia | Jan 2021 – Present</w:t>
      </w:r>
    </w:p>
    <w:p>
      <w:pPr>
        <w:numPr>
          <w:ilvl w:val="0"/>
          <w:numId w:val="1002"/>
        </w:numPr>
        <w:pStyle w:val="Compact"/>
      </w:pPr>
      <w:r>
        <w:t xml:space="preserve">Lead the redesign of a mobile app for a local e-commerce platform in Australia Melbourne, increasing user retention by 40% through iterative usability testing and data-driven design improvements.</w:t>
      </w:r>
    </w:p>
    <w:p>
      <w:pPr>
        <w:numPr>
          <w:ilvl w:val="0"/>
          <w:numId w:val="1002"/>
        </w:numPr>
        <w:pStyle w:val="Compact"/>
      </w:pPr>
      <w:r>
        <w:t xml:space="preserve">Collaborated with developers to implement responsive web designs that optimized performance across devices, ensuring compatibility with Australian internet infrastructure.</w:t>
      </w:r>
    </w:p>
    <w:p>
      <w:pPr>
        <w:numPr>
          <w:ilvl w:val="0"/>
          <w:numId w:val="1002"/>
        </w:numPr>
        <w:pStyle w:val="Compact"/>
      </w:pPr>
      <w:r>
        <w:t xml:space="preserve">Conducted user research sessions with Melbourne-based clients to identify pain points, resulting in the creation of a streamlined onboarding process for a healthcare platform.</w:t>
      </w:r>
    </w:p>
    <w:p>
      <w:pPr>
        <w:numPr>
          <w:ilvl w:val="0"/>
          <w:numId w:val="1002"/>
        </w:numPr>
        <w:pStyle w:val="Compact"/>
      </w:pPr>
      <w:r>
        <w:t xml:space="preserve">Developed style guides and component libraries to maintain consistency across digital products, supporting Koala Tech’s mission to deliver high-quality UX UI Designer solutions in Australia Melbourne.</w:t>
      </w:r>
    </w:p>
    <w:bookmarkEnd w:id="23"/>
    <w:bookmarkStart w:id="24" w:name="freelance-uxui-designer"/>
    <w:p>
      <w:pPr>
        <w:pStyle w:val="Heading3"/>
      </w:pPr>
      <w:r>
        <w:t xml:space="preserve">Freelance UX/UI Designer</w:t>
      </w:r>
    </w:p>
    <w:p>
      <w:pPr>
        <w:pStyle w:val="FirstParagraph"/>
      </w:pPr>
      <w:r>
        <w:rPr>
          <w:iCs/>
          <w:i/>
        </w:rPr>
        <w:t xml:space="preserve">Solo Projects | Melbourne, Australia | Jun 2019 – Dec 2020</w:t>
      </w:r>
    </w:p>
    <w:p>
      <w:pPr>
        <w:numPr>
          <w:ilvl w:val="0"/>
          <w:numId w:val="1003"/>
        </w:numPr>
        <w:pStyle w:val="Compact"/>
      </w:pPr>
      <w:r>
        <w:t xml:space="preserve">Provided design services to small businesses in Australia Melbourne, including a local café chain that improved customer engagement through a rebranded website and mobile app.</w:t>
      </w:r>
    </w:p>
    <w:p>
      <w:pPr>
        <w:numPr>
          <w:ilvl w:val="0"/>
          <w:numId w:val="1003"/>
        </w:numPr>
        <w:pStyle w:val="Compact"/>
      </w:pPr>
      <w:r>
        <w:t xml:space="preserve">Designed an interactive dashboard for a nonprofit organization focused on environmental sustainability, enhancing data visualization for stakeholders in Victoria.</w:t>
      </w:r>
    </w:p>
    <w:p>
      <w:pPr>
        <w:numPr>
          <w:ilvl w:val="0"/>
          <w:numId w:val="1003"/>
        </w:numPr>
        <w:pStyle w:val="Compact"/>
      </w:pPr>
      <w:r>
        <w:t xml:space="preserve">Implemented accessibility features in multiple projects to meet Australian government standards, ensuring inclusivity for all users in Melbourne and beyond.</w:t>
      </w:r>
    </w:p>
    <w:bookmarkEnd w:id="24"/>
    <w:bookmarkStart w:id="25" w:name="internship-ux-designer"/>
    <w:p>
      <w:pPr>
        <w:pStyle w:val="Heading3"/>
      </w:pPr>
      <w:r>
        <w:t xml:space="preserve">Internship – UX Designer</w:t>
      </w:r>
    </w:p>
    <w:p>
      <w:pPr>
        <w:pStyle w:val="FirstParagraph"/>
      </w:pPr>
      <w:r>
        <w:rPr>
          <w:iCs/>
          <w:i/>
        </w:rPr>
        <w:t xml:space="preserve">Melbourne Innovations Hub | Melbourne, Australia | Feb 2018 – May 2018</w:t>
      </w:r>
    </w:p>
    <w:p>
      <w:pPr>
        <w:numPr>
          <w:ilvl w:val="0"/>
          <w:numId w:val="1004"/>
        </w:numPr>
        <w:pStyle w:val="Compact"/>
      </w:pPr>
      <w:r>
        <w:t xml:space="preserve">Supported the design team in creating wireframes for a smart city initiative, focusing on user-friendly interfaces for public transportation systems in Australia Melbourne.</w:t>
      </w:r>
    </w:p>
    <w:p>
      <w:pPr>
        <w:numPr>
          <w:ilvl w:val="0"/>
          <w:numId w:val="1004"/>
        </w:numPr>
        <w:pStyle w:val="Compact"/>
      </w:pPr>
      <w:r>
        <w:t xml:space="preserve">Participated in agile sprints, contributing to the development of a mobile app that reduced wait times at local transit hubs by 25%.</w:t>
      </w:r>
    </w:p>
    <w:p>
      <w:r>
        <w:pict>
          <v:rect style="width:0;height:1.5pt" o:hralign="center" o:hrstd="t" o:hr="t"/>
        </w:pict>
      </w:r>
    </w:p>
    <w:bookmarkEnd w:id="25"/>
    <w:bookmarkEnd w:id="26"/>
    <w:bookmarkStart w:id="28" w:name="education"/>
    <w:p>
      <w:pPr>
        <w:pStyle w:val="Heading2"/>
      </w:pPr>
      <w:r>
        <w:t xml:space="preserve">Education</w:t>
      </w:r>
    </w:p>
    <w:bookmarkStart w:id="27" w:name="bachelor-of-design-digital-media"/>
    <w:p>
      <w:pPr>
        <w:pStyle w:val="Heading3"/>
      </w:pPr>
      <w:r>
        <w:t xml:space="preserve">Bachelor of Design (Digital Media)</w:t>
      </w:r>
    </w:p>
    <w:p>
      <w:pPr>
        <w:pStyle w:val="FirstParagraph"/>
      </w:pPr>
      <w:r>
        <w:rPr>
          <w:iCs/>
          <w:i/>
        </w:rPr>
        <w:t xml:space="preserve">RMIT University, Melbourne, Australia | Graduated: 2018</w:t>
      </w:r>
    </w:p>
    <w:p>
      <w:pPr>
        <w:numPr>
          <w:ilvl w:val="0"/>
          <w:numId w:val="1005"/>
        </w:numPr>
        <w:pStyle w:val="Compact"/>
      </w:pPr>
      <w:r>
        <w:t xml:space="preserve">Major in Interaction Design with a focus on user-centered methodologies and digital product development.</w:t>
      </w:r>
    </w:p>
    <w:p>
      <w:pPr>
        <w:numPr>
          <w:ilvl w:val="0"/>
          <w:numId w:val="1005"/>
        </w:numPr>
        <w:pStyle w:val="Compact"/>
      </w:pPr>
      <w:r>
        <w:t xml:space="preserve">Completed a capstone project on designing an accessible platform for Melbourne’s disability community, which received recognition at the Australia Design Awards.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Google UX Design Certificate</w:t>
      </w:r>
      <w:r>
        <w:t xml:space="preserve"> </w:t>
      </w:r>
      <w:r>
        <w:t xml:space="preserve">– Coursera | 2020</w:t>
      </w:r>
    </w:p>
    <w:p>
      <w:pPr>
        <w:numPr>
          <w:ilvl w:val="0"/>
          <w:numId w:val="1006"/>
        </w:numPr>
        <w:pStyle w:val="Compact"/>
      </w:pPr>
      <w:r>
        <w:rPr>
          <w:bCs/>
          <w:b/>
        </w:rPr>
        <w:t xml:space="preserve">Australian Web Accessibility Standards (AWAS)</w:t>
      </w:r>
      <w:r>
        <w:t xml:space="preserve"> </w:t>
      </w:r>
      <w:r>
        <w:t xml:space="preserve">– Department of Human Services | 2019</w:t>
      </w:r>
    </w:p>
    <w:p>
      <w:pPr>
        <w:numPr>
          <w:ilvl w:val="0"/>
          <w:numId w:val="1006"/>
        </w:numPr>
        <w:pStyle w:val="Compact"/>
      </w:pPr>
      <w:r>
        <w:rPr>
          <w:bCs/>
          <w:b/>
        </w:rPr>
        <w:t xml:space="preserve">Figma Professional Certification</w:t>
      </w:r>
      <w:r>
        <w:t xml:space="preserve"> </w:t>
      </w:r>
      <w:r>
        <w:t xml:space="preserve">– Figma | 2021</w:t>
      </w:r>
    </w:p>
    <w:p>
      <w:r>
        <w:pict>
          <v:rect style="width:0;height:1.5pt" o:hralign="center" o:hrstd="t" o:hr="t"/>
        </w:pict>
      </w:r>
    </w:p>
    <w:bookmarkEnd w:id="29"/>
    <w:bookmarkStart w:id="30" w:name="projects-portfolio"/>
    <w:p>
      <w:pPr>
        <w:pStyle w:val="Heading2"/>
      </w:pPr>
      <w:r>
        <w:t xml:space="preserve">Projects &amp; Portfolio</w:t>
      </w:r>
    </w:p>
    <w:p>
      <w:pPr>
        <w:pStyle w:val="FirstParagraph"/>
      </w:pPr>
      <w:r>
        <w:rPr>
          <w:bCs/>
          <w:b/>
        </w:rPr>
        <w:t xml:space="preserve">Melbourne Green Spaces App:</w:t>
      </w:r>
      <w:r>
        <w:t xml:space="preserve"> </w:t>
      </w:r>
      <w:r>
        <w:t xml:space="preserve">A UX/UI design project that helps users discover local parks and community gardens. The app was praised for its intuitive navigation and integration with Melbourne’s public transportation data.</w:t>
      </w:r>
    </w:p>
    <w:p>
      <w:pPr>
        <w:pStyle w:val="BodyText"/>
      </w:pPr>
      <w:r>
        <w:rPr>
          <w:bCs/>
          <w:b/>
        </w:rPr>
        <w:t xml:space="preserve">Elderly Care Portal:</w:t>
      </w:r>
      <w:r>
        <w:t xml:space="preserve"> </w:t>
      </w:r>
      <w:r>
        <w:t xml:space="preserve">Designed a simplified interface for elderly users to access healthcare services, incorporating feedback from focus groups in Victoria. This project highlighted my commitment to inclusive design in Australia Melbourne.</w:t>
      </w:r>
    </w:p>
    <w:p>
      <w:pPr>
        <w:pStyle w:val="BodyText"/>
      </w:pPr>
      <w:r>
        <w:rPr>
          <w:bCs/>
          <w:b/>
        </w:rPr>
        <w:t xml:space="preserve">Local Business Website Redesigns:</w:t>
      </w:r>
      <w:r>
        <w:t xml:space="preserve"> </w:t>
      </w:r>
      <w:r>
        <w:t xml:space="preserve">Freelance work for three Melbourne-based businesses, resulting in increased online conversions and improved user satisfaction scores.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Australian Interaction Design Association (AIDA) – Member since 2019</w:t>
      </w:r>
    </w:p>
    <w:p>
      <w:pPr>
        <w:numPr>
          <w:ilvl w:val="0"/>
          <w:numId w:val="1007"/>
        </w:numPr>
        <w:pStyle w:val="Compact"/>
      </w:pPr>
      <w:r>
        <w:t xml:space="preserve">UX Collective – Regular contributor to design discussions and case studies in Australia Melbourne.</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Jane Doe at janedoe@example.com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Australia Melbourne</dc:title>
  <dc:creator/>
  <dc:language>en</dc:language>
  <cp:keywords/>
  <dcterms:created xsi:type="dcterms:W3CDTF">2026-07-23T05:30:49Z</dcterms:created>
  <dcterms:modified xsi:type="dcterms:W3CDTF">2026-07-23T05:30:49Z</dcterms:modified>
</cp:coreProperties>
</file>

<file path=docProps/custom.xml><?xml version="1.0" encoding="utf-8"?>
<Properties xmlns="http://schemas.openxmlformats.org/officeDocument/2006/custom-properties" xmlns:vt="http://schemas.openxmlformats.org/officeDocument/2006/docPropsVTypes"/>
</file>