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UX/UI Designer with [X years] of experience in creating user-centered digital experiences. Based in Canada Montreal, I specialize in designing intuitive interfaces and seamless user journeys that align with both business goals and user needs. My expertise includes wireframing, prototyping, usability testing, and collaborating with cross-functional teams to deliver innovative solutions. With a deep understanding of Canadian market trends and a strong focus on accessibility, I aim to contribute to the growing tech ecosystem in Montreal.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Montreal Tech Startup or Company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prototyped mobile and web applications for clients in the healthcare and fintech industries, improving user engagement by 30%.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conduct user research, creating personas and journey maps that guided design decisions.</w:t>
      </w:r>
    </w:p>
    <w:p>
      <w:pPr>
        <w:numPr>
          <w:ilvl w:val="0"/>
          <w:numId w:val="1001"/>
        </w:numPr>
        <w:pStyle w:val="Compact"/>
      </w:pPr>
      <w:r>
        <w:t xml:space="preserve">Implemented accessibility standards (WCAG 2.1) to ensure inclusive design for users across Canada Montreal, including those with disabilities.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mentoring them in agile methodologies and best practices for Canadian market compliance.</w:t>
      </w:r>
    </w:p>
    <w:bookmarkEnd w:id="22"/>
    <w:bookmarkStart w:id="23" w:name="freelance-ux-designer"/>
    <w:p>
      <w:pPr>
        <w:pStyle w:val="Heading3"/>
      </w:pPr>
      <w:r>
        <w:t xml:space="preserve">Freelance UX Designer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UI/UX solutions for startups in the e-commerce and SaaS sectors, focusing on Canadian user behavior and cultural nuances.</w:t>
      </w:r>
    </w:p>
    <w:p>
      <w:pPr>
        <w:numPr>
          <w:ilvl w:val="0"/>
          <w:numId w:val="1002"/>
        </w:numPr>
        <w:pStyle w:val="Compact"/>
      </w:pPr>
      <w:r>
        <w:t xml:space="preserve">Created responsive designs for websites and apps that met the unique requirements of Montreal-based businesses, including multilingual support (French/English).</w:t>
      </w:r>
    </w:p>
    <w:p>
      <w:pPr>
        <w:numPr>
          <w:ilvl w:val="0"/>
          <w:numId w:val="1002"/>
        </w:numPr>
        <w:pStyle w:val="Compact"/>
      </w:pPr>
      <w:r>
        <w:t xml:space="preserve">Conducted A/B testing to optimize conversion rates, resulting in a 25% increase in user retention for one client’s platform.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-of-design-in-uxui"/>
    <w:p>
      <w:pPr>
        <w:pStyle w:val="Heading3"/>
      </w:pPr>
      <w:r>
        <w:t xml:space="preserve">Master of Design in UX/UI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[Montreal Institute of Design or Similar University]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pStyle w:val="BodyText"/>
      </w:pPr>
      <w:r>
        <w:t xml:space="preserve">Thesis: "User-Centered Design Practices for Canadian Digital Services." Focus on integrating local user feedback and regulatory requirements.</w:t>
      </w:r>
    </w:p>
    <w:bookmarkEnd w:id="25"/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Coding Skills:</w:t>
      </w:r>
      <w:r>
        <w:t xml:space="preserve"> </w:t>
      </w:r>
      <w:r>
        <w:t xml:space="preserve">HTML/CSS (basic), JavaScript (intermediate)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Information Architecture, Interaction Design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b0dc8799c45b16d926ac45702040895f80abfc1"/>
    <w:p>
      <w:pPr>
        <w:pStyle w:val="Heading3"/>
      </w:pPr>
      <w:r>
        <w:t xml:space="preserve">Healthcare App Redesign for Montreal-Based Clinic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4"/>
        </w:numPr>
        <w:pStyle w:val="Compact"/>
      </w:pPr>
      <w:r>
        <w:t xml:space="preserve">Redesigned the clinic’s mobile app to streamline appointment scheduling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Implemented a feature allowing users to access multilingual resources, addressing the diverse population in Canada Montreal.</w:t>
      </w:r>
    </w:p>
    <w:bookmarkEnd w:id="29"/>
    <w:bookmarkStart w:id="30" w:name="e-commerce-platform-for-local-retailer"/>
    <w:p>
      <w:pPr>
        <w:pStyle w:val="Heading3"/>
      </w:pPr>
      <w:r>
        <w:t xml:space="preserve">E-Commerce Platform for Local Retailer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5"/>
        </w:numPr>
        <w:pStyle w:val="Compact"/>
      </w:pPr>
      <w:r>
        <w:t xml:space="preserve">Created a responsive UI that increased user engagement by 40% during the holiday season.</w:t>
      </w:r>
    </w:p>
    <w:p>
      <w:pPr>
        <w:numPr>
          <w:ilvl w:val="0"/>
          <w:numId w:val="1005"/>
        </w:numPr>
        <w:pStyle w:val="Compact"/>
      </w:pPr>
      <w:r>
        <w:t xml:space="preserve">Integrated a payment gateway compliant with Canadian data privacy laws (PIPEDA).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UX Design Certificate, [Canadian University or Online Platform], [Year]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(CSM), [Institution], [Year]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Fluent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© 2023 [Your Name] | UX UI Designer in Canada Montreal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Canada Montreal</dc:title>
  <dc:creator/>
  <dc:language>en</dc:language>
  <cp:keywords/>
  <dcterms:created xsi:type="dcterms:W3CDTF">2026-07-23T05:17:19Z</dcterms:created>
  <dcterms:modified xsi:type="dcterms:W3CDTF">2026-07-23T05:17:19Z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