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5" w:name="X98d82db431499390edeb98a87fe944f01033781"/>
    <w:p>
      <w:pPr>
        <w:pStyle w:val="Heading1"/>
      </w:pPr>
      <w:r>
        <w:t xml:space="preserve">Resume: UX UI Designer - Colombia Medellín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+57 300 123 4567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www.juanperezux.com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UX/UI Designer based in Medellín, Colombia, with a passion for creating user-centered digital experiences. With over 5 years of experience in designing intuitive interfaces for web and mobile applications, I specialize in bridging the gap between user needs and business goals. My work has focused on empowering clients across diverse industries in Colombia Medellín, from fintech startups to e-commerce platforms, ensuring seamless interactions that drive engagement and growth. Proficient in tools like Figma, Sketch, and Adobe XD, I am committed to delivering designs that are both aesthetically pleasing and functionally robust. As a local professional deeply embedded in the vibrant tech ecosystem of Medellín, I bring a unique perspective on cultural nuances and user behavior specific to the Colombian market.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User research, wireframing, information architecture, usability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Interface (UI):</w:t>
      </w:r>
      <w:r>
        <w:t xml:space="preserve"> </w:t>
      </w:r>
      <w:r>
        <w:t xml:space="preserve">Graphic design, visual hierarchy, typography, color theory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Figma, Sketch, Adobe XD, Photoshop, Illustrator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Coding:</w:t>
      </w:r>
      <w:r>
        <w:t xml:space="preserve"> </w:t>
      </w:r>
      <w:r>
        <w:t xml:space="preserve">HTML/CSS basics for prototyping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Agile methodology, cross-functional teamwork (designers, developers, stakeholders)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Understanding of Colombian user behavior and digital trends in Medellín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Fintech Innovations Colombia</w:t>
      </w:r>
      <w:r>
        <w:t xml:space="preserve">, Medellín, Colombia</w:t>
      </w:r>
      <w:r>
        <w:br/>
      </w:r>
      <w:r>
        <w:t xml:space="preserve">May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redesign of a mobile banking app used by over 500,000 users in Colombia, resulting in a 35% increase in user retention.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and financial institutions to develop secure, intuitive interfaces tailored for Colombian users.</w:t>
      </w:r>
    </w:p>
    <w:p>
      <w:pPr>
        <w:numPr>
          <w:ilvl w:val="0"/>
          <w:numId w:val="1002"/>
        </w:numPr>
        <w:pStyle w:val="Compact"/>
      </w:pPr>
      <w:r>
        <w:t xml:space="preserve">Conducted user research sessions across Medellín’s urban and rural areas to identify pain points and improve accessibility for diverse demographics.</w:t>
      </w:r>
    </w:p>
    <w:p>
      <w:pPr>
        <w:numPr>
          <w:ilvl w:val="0"/>
          <w:numId w:val="1002"/>
        </w:numPr>
        <w:pStyle w:val="Compact"/>
      </w:pPr>
      <w:r>
        <w:t xml:space="preserve">Created reusable design systems that streamlined the development process, reducing project timelines by 20%.</w:t>
      </w:r>
    </w:p>
    <w:bookmarkEnd w:id="24"/>
    <w:bookmarkStart w:id="25" w:name="ux-designer"/>
    <w:p>
      <w:pPr>
        <w:pStyle w:val="Heading3"/>
      </w:pPr>
      <w:r>
        <w:t xml:space="preserve">UX Designer</w:t>
      </w:r>
    </w:p>
    <w:p>
      <w:pPr>
        <w:pStyle w:val="FirstParagraph"/>
      </w:pPr>
      <w:r>
        <w:rPr>
          <w:bCs/>
          <w:b/>
        </w:rPr>
        <w:t xml:space="preserve">E-Commerce Solutions Latin America</w:t>
      </w:r>
      <w:r>
        <w:t xml:space="preserve">, Medellín, Colombia</w:t>
      </w:r>
      <w:r>
        <w:br/>
      </w:r>
      <w:r>
        <w:t xml:space="preserve">January 2018 – April 2021</w:t>
      </w:r>
    </w:p>
    <w:p>
      <w:pPr>
        <w:numPr>
          <w:ilvl w:val="0"/>
          <w:numId w:val="1003"/>
        </w:numPr>
        <w:pStyle w:val="Compact"/>
      </w:pPr>
      <w:r>
        <w:t xml:space="preserve">Designed and prototyped e-commerce platforms for major Colombian retailers, increasing conversion rates by 25%.</w:t>
      </w:r>
    </w:p>
    <w:p>
      <w:pPr>
        <w:numPr>
          <w:ilvl w:val="0"/>
          <w:numId w:val="1003"/>
        </w:numPr>
        <w:pStyle w:val="Compact"/>
      </w:pPr>
      <w:r>
        <w:t xml:space="preserve">Implemented A/B testing strategies to refine checkout processes, resulting in a 15% reduction in cart abandonment.</w:t>
      </w:r>
    </w:p>
    <w:p>
      <w:pPr>
        <w:numPr>
          <w:ilvl w:val="0"/>
          <w:numId w:val="1003"/>
        </w:numPr>
        <w:pStyle w:val="Compact"/>
      </w:pPr>
      <w:r>
        <w:t xml:space="preserve">Mentored junior designers and facilitated design workshops to align teams with user-centered principles.</w:t>
      </w:r>
    </w:p>
    <w:p>
      <w:pPr>
        <w:numPr>
          <w:ilvl w:val="0"/>
          <w:numId w:val="1003"/>
        </w:numPr>
        <w:pStyle w:val="Compact"/>
      </w:pPr>
      <w:r>
        <w:t xml:space="preserve">Partnered with developers to ensure seamless integration of UI elements, maintaining high standards for performance and accessibility.</w:t>
      </w:r>
    </w:p>
    <w:bookmarkEnd w:id="25"/>
    <w:bookmarkStart w:id="26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Medellín, Colombia</w:t>
      </w:r>
      <w:r>
        <w:br/>
      </w:r>
      <w:r>
        <w:t xml:space="preserve">June 2016 – December 2017</w:t>
      </w:r>
    </w:p>
    <w:p>
      <w:pPr>
        <w:numPr>
          <w:ilvl w:val="0"/>
          <w:numId w:val="1004"/>
        </w:numPr>
        <w:pStyle w:val="Compact"/>
      </w:pPr>
      <w:r>
        <w:t xml:space="preserve">Provided design services to small businesses and NGOs across Colombia, focusing on affordable yet impactful solutions.</w:t>
      </w:r>
    </w:p>
    <w:p>
      <w:pPr>
        <w:numPr>
          <w:ilvl w:val="0"/>
          <w:numId w:val="1004"/>
        </w:numPr>
        <w:pStyle w:val="Compact"/>
      </w:pPr>
      <w:r>
        <w:t xml:space="preserve">Developed a mobile app for a local environmental organization in Medellín, improving community engagement by 40%.</w:t>
      </w:r>
    </w:p>
    <w:p>
      <w:pPr>
        <w:numPr>
          <w:ilvl w:val="0"/>
          <w:numId w:val="1004"/>
        </w:numPr>
        <w:pStyle w:val="Compact"/>
      </w:pPr>
      <w:r>
        <w:t xml:space="preserve">Created responsive websites for clients in the hospitality and education sectors, ensuring compliance with international design standards.</w:t>
      </w:r>
    </w:p>
    <w:bookmarkEnd w:id="26"/>
    <w:bookmarkEnd w:id="27"/>
    <w:bookmarkStart w:id="29" w:name="education"/>
    <w:p>
      <w:pPr>
        <w:pStyle w:val="Heading2"/>
      </w:pPr>
      <w:r>
        <w:t xml:space="preserve">Education</w:t>
      </w:r>
    </w:p>
    <w:bookmarkStart w:id="28" w:name="bachelor-of-science-in-graphic-design"/>
    <w:p>
      <w:pPr>
        <w:pStyle w:val="Heading3"/>
      </w:pPr>
      <w:r>
        <w:t xml:space="preserve">Bachelor of Science in Graphic Design</w:t>
      </w:r>
    </w:p>
    <w:p>
      <w:pPr>
        <w:pStyle w:val="FirstParagraph"/>
      </w:pPr>
      <w:r>
        <w:rPr>
          <w:bCs/>
          <w:b/>
        </w:rPr>
        <w:t xml:space="preserve">Universidad de Antioquia</w:t>
      </w:r>
      <w:r>
        <w:t xml:space="preserve">, Medellín, Colombia</w:t>
      </w:r>
      <w:r>
        <w:br/>
      </w:r>
      <w:r>
        <w:t xml:space="preserve">Graduated: 2015</w:t>
      </w:r>
    </w:p>
    <w:bookmarkEnd w:id="28"/>
    <w:bookmarkEnd w:id="29"/>
    <w:bookmarkStart w:id="31" w:name="projects"/>
    <w:bookmarkStart w:id="30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Medellín Digital Health Platform:</w:t>
      </w:r>
      <w:r>
        <w:t xml:space="preserve"> </w:t>
      </w:r>
      <w:r>
        <w:t xml:space="preserve">Designed an interface for a health management app used by over 100,000 users in Colombia, prioritizing accessibility for elderly and low-literacy users.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EduTech Startup Interface:</w:t>
      </w:r>
      <w:r>
        <w:t xml:space="preserve"> </w:t>
      </w:r>
      <w:r>
        <w:t xml:space="preserve">Redesigned the UI of an online learning platform targeting Colombian students, increasing user satisfaction scores by 30%.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Transportation App for Medellín:</w:t>
      </w:r>
      <w:r>
        <w:t xml:space="preserve"> </w:t>
      </w:r>
      <w:r>
        <w:t xml:space="preserve">Developed a mobile application to improve navigation in the city’s metro system, integrating real-time data and multilingual support.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, Google Career Certificates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Photoshop and Illustrator</w:t>
      </w:r>
      <w:r>
        <w:t xml:space="preserve">, Adobe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User Experience Design Specialization</w:t>
      </w:r>
      <w:r>
        <w:t xml:space="preserve">, Coursera (2018)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Portuguese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juan.perez@example.com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UX UI Designer - Colombia Medellín</dc:title>
  <dc:creator/>
  <dc:language>en</dc:language>
  <cp:keywords/>
  <dcterms:created xsi:type="dcterms:W3CDTF">2026-07-23T22:18:17Z</dcterms:created>
  <dcterms:modified xsi:type="dcterms:W3CDTF">2026-07-23T22:18:17Z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