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Japan</w:t>
      </w:r>
      <w:r>
        <w:t xml:space="preserve"> </w:t>
      </w:r>
      <w:r>
        <w:t xml:space="preserve">Osaka</w:t>
      </w:r>
    </w:p>
    <w:bookmarkStart w:id="37" w:name="resume-ux-ui-designer-in-japan-osaka"/>
    <w:p>
      <w:pPr>
        <w:pStyle w:val="Heading1"/>
      </w:pPr>
      <w:r>
        <w:t xml:space="preserve">Resume: UX UI Designer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Yuki Tanaka</w:t>
      </w:r>
      <w:r>
        <w:br/>
      </w:r>
      <w:r>
        <w:rPr>
          <w:bCs/>
          <w:b/>
        </w:rPr>
        <w:t xml:space="preserve">Address:</w:t>
      </w:r>
      <w:r>
        <w:t xml:space="preserve"> </w:t>
      </w:r>
      <w:r>
        <w:t xml:space="preserve">1-2-3 Nishinakajima, Kita Ward, Osaka, Japan</w:t>
      </w:r>
      <w:r>
        <w:br/>
      </w:r>
      <w:r>
        <w:rPr>
          <w:bCs/>
          <w:b/>
        </w:rPr>
        <w:t xml:space="preserve">Email:</w:t>
      </w:r>
      <w:r>
        <w:t xml:space="preserve"> </w:t>
      </w:r>
      <w:r>
        <w:t xml:space="preserve">yuki.tanaka@example.com</w:t>
      </w:r>
      <w:r>
        <w:br/>
      </w:r>
      <w:r>
        <w:rPr>
          <w:bCs/>
          <w:b/>
        </w:rPr>
        <w:t xml:space="preserve">Phone:</w:t>
      </w:r>
      <w:r>
        <w:t xml:space="preserve"> </w:t>
      </w:r>
      <w:r>
        <w:t xml:space="preserve">+81 90-1234-5678</w:t>
      </w:r>
      <w:r>
        <w:br/>
      </w:r>
      <w:r>
        <w:rPr>
          <w:bCs/>
          <w:b/>
        </w:rPr>
        <w:t xml:space="preserve">LinkedIn:</w:t>
      </w:r>
      <w:r>
        <w:t xml:space="preserve"> </w:t>
      </w:r>
      <w:r>
        <w:t xml:space="preserve">linkedin.com/in/yukitanaka-uxui</w:t>
      </w:r>
    </w:p>
    <w:bookmarkEnd w:id="20"/>
    <w:bookmarkStart w:id="21" w:name="career-summary"/>
    <w:p>
      <w:pPr>
        <w:pStyle w:val="Heading2"/>
      </w:pPr>
      <w:r>
        <w:t xml:space="preserve">Career Summary</w:t>
      </w:r>
    </w:p>
    <w:p>
      <w:pPr>
        <w:pStyle w:val="FirstParagraph"/>
      </w:pPr>
      <w:r>
        <w:t xml:space="preserve">A passionate UX UI Designer with 5+ years of experience in crafting user-centered digital solutions for global and local markets. Proficient in translating complex user needs into intuitive interfaces that align with Japan Osaka’s cultural and technological landscape. Aiming to leverage expertise in design thinking, prototyping, and cross-cultural collaboration to contribute to innovative projects in Japan’s dynamic tech industry.</w:t>
      </w:r>
    </w:p>
    <w:bookmarkEnd w:id="21"/>
    <w:bookmarkStart w:id="25" w:name="professional-experience"/>
    <w:p>
      <w:pPr>
        <w:pStyle w:val="Heading2"/>
      </w:pPr>
      <w:r>
        <w:t xml:space="preserve">Professional Experience</w:t>
      </w:r>
    </w:p>
    <w:bookmarkStart w:id="22" w:name="senior-ux-ui-designer"/>
    <w:p>
      <w:pPr>
        <w:pStyle w:val="Heading3"/>
      </w:pPr>
      <w:r>
        <w:t xml:space="preserve">Senior UX UI Designer</w:t>
      </w:r>
    </w:p>
    <w:p>
      <w:pPr>
        <w:pStyle w:val="FirstParagraph"/>
      </w:pPr>
      <w:r>
        <w:rPr>
          <w:bCs/>
          <w:b/>
        </w:rPr>
        <w:t xml:space="preserve">Kyoto Digital Solutions Co., Ltd.</w:t>
      </w:r>
      <w:r>
        <w:t xml:space="preserve"> </w:t>
      </w:r>
      <w:r>
        <w:t xml:space="preserve">| Osaka, Japan</w:t>
      </w:r>
      <w:r>
        <w:br/>
      </w:r>
      <w:r>
        <w:rPr>
          <w:iCs/>
          <w:i/>
        </w:rPr>
        <w:t xml:space="preserve">January 2019 – Present</w:t>
      </w:r>
    </w:p>
    <w:p>
      <w:pPr>
        <w:numPr>
          <w:ilvl w:val="0"/>
          <w:numId w:val="1001"/>
        </w:numPr>
        <w:pStyle w:val="Compact"/>
      </w:pPr>
      <w:r>
        <w:t xml:space="preserve">Designed and developed responsive web and mobile interfaces for 20+ clients, including startups in Osaka’s tech hub and multinational corporations.</w:t>
      </w:r>
    </w:p>
    <w:p>
      <w:pPr>
        <w:numPr>
          <w:ilvl w:val="0"/>
          <w:numId w:val="1001"/>
        </w:numPr>
        <w:pStyle w:val="Compact"/>
      </w:pPr>
      <w:r>
        <w:t xml:space="preserve">Conducted user research, usability testing, and competitive analysis to refine designs that catered to Japanese user preferences (e.g., minimalism, clarity).</w:t>
      </w:r>
    </w:p>
    <w:p>
      <w:pPr>
        <w:numPr>
          <w:ilvl w:val="0"/>
          <w:numId w:val="1001"/>
        </w:numPr>
        <w:pStyle w:val="Compact"/>
      </w:pPr>
      <w:r>
        <w:t xml:space="preserve">Collaborated with developers and product managers to ensure seamless implementation of UI/UX strategies for platforms like e-commerce apps targeting Osaka’s local market.</w:t>
      </w:r>
    </w:p>
    <w:p>
      <w:pPr>
        <w:numPr>
          <w:ilvl w:val="0"/>
          <w:numId w:val="1001"/>
        </w:numPr>
        <w:pStyle w:val="Compact"/>
      </w:pPr>
      <w:r>
        <w:t xml:space="preserve">Led a team of 3 junior designers, fostering a culture of innovation and adherence to Japanese design principles such as "wabi-sabi" (simplicity) and "ma" (negative space).</w:t>
      </w:r>
    </w:p>
    <w:p>
      <w:pPr>
        <w:numPr>
          <w:ilvl w:val="0"/>
          <w:numId w:val="1001"/>
        </w:numPr>
        <w:pStyle w:val="Compact"/>
      </w:pPr>
      <w:r>
        <w:t xml:space="preserve">Implemented A/B testing frameworks that improved user engagement by 25% for key projects in Japan Osaka.</w:t>
      </w:r>
    </w:p>
    <w:bookmarkEnd w:id="22"/>
    <w:bookmarkStart w:id="23" w:name="ux-ui-designer"/>
    <w:p>
      <w:pPr>
        <w:pStyle w:val="Heading3"/>
      </w:pPr>
      <w:r>
        <w:t xml:space="preserve">UX UI Designer</w:t>
      </w:r>
    </w:p>
    <w:p>
      <w:pPr>
        <w:pStyle w:val="FirstParagraph"/>
      </w:pPr>
      <w:r>
        <w:rPr>
          <w:bCs/>
          <w:b/>
        </w:rPr>
        <w:t xml:space="preserve">Sydney Interactive Studio</w:t>
      </w:r>
      <w:r>
        <w:t xml:space="preserve"> </w:t>
      </w:r>
      <w:r>
        <w:t xml:space="preserve">| Sydney, Australia (Remote for Japan Projects)</w:t>
      </w:r>
      <w:r>
        <w:br/>
      </w:r>
      <w:r>
        <w:rPr>
          <w:iCs/>
          <w:i/>
        </w:rPr>
        <w:t xml:space="preserve">March 2017 – December 2018</w:t>
      </w:r>
    </w:p>
    <w:p>
      <w:pPr>
        <w:numPr>
          <w:ilvl w:val="0"/>
          <w:numId w:val="1002"/>
        </w:numPr>
        <w:pStyle w:val="Compact"/>
      </w:pPr>
      <w:r>
        <w:t xml:space="preserve">Crafted user flows and wireframes for apps targeting Asian markets, including Japan Osaka, focusing on cultural nuances like formality in language and visual hierarchy.</w:t>
      </w:r>
    </w:p>
    <w:p>
      <w:pPr>
        <w:numPr>
          <w:ilvl w:val="0"/>
          <w:numId w:val="1002"/>
        </w:numPr>
        <w:pStyle w:val="Compact"/>
      </w:pPr>
      <w:r>
        <w:t xml:space="preserve">Worked on a project for a Japanese logistics company, optimizing their mobile app to reduce user errors by 18% through iterative design sprints.</w:t>
      </w:r>
    </w:p>
    <w:p>
      <w:pPr>
        <w:numPr>
          <w:ilvl w:val="0"/>
          <w:numId w:val="1002"/>
        </w:numPr>
        <w:pStyle w:val="Compact"/>
      </w:pPr>
      <w:r>
        <w:t xml:space="preserve">Created UI kits and style guides that aligned with global standards while incorporating elements of Japanese aesthetics (e.g., soft color palettes, clean typography).</w:t>
      </w:r>
    </w:p>
    <w:p>
      <w:pPr>
        <w:numPr>
          <w:ilvl w:val="0"/>
          <w:numId w:val="1002"/>
        </w:numPr>
        <w:pStyle w:val="Compact"/>
      </w:pPr>
      <w:r>
        <w:t xml:space="preserve">Presented design concepts to stakeholders in Japan Osaka via virtual meetings, ensuring alignment with local user expectations.</w:t>
      </w:r>
    </w:p>
    <w:bookmarkEnd w:id="23"/>
    <w:bookmarkStart w:id="24" w:name="internship-ux-ui-designer"/>
    <w:p>
      <w:pPr>
        <w:pStyle w:val="Heading3"/>
      </w:pPr>
      <w:r>
        <w:t xml:space="preserve">Internship: UX UI Designer</w:t>
      </w:r>
    </w:p>
    <w:p>
      <w:pPr>
        <w:pStyle w:val="FirstParagraph"/>
      </w:pPr>
      <w:r>
        <w:rPr>
          <w:bCs/>
          <w:b/>
        </w:rPr>
        <w:t xml:space="preserve">Tokyo Web Innovations</w:t>
      </w:r>
      <w:r>
        <w:t xml:space="preserve"> </w:t>
      </w:r>
      <w:r>
        <w:t xml:space="preserve">| Tokyo, Japan</w:t>
      </w:r>
      <w:r>
        <w:br/>
      </w:r>
      <w:r>
        <w:rPr>
          <w:iCs/>
          <w:i/>
        </w:rPr>
        <w:t xml:space="preserve">June 2016 – February 2017</w:t>
      </w:r>
    </w:p>
    <w:p>
      <w:pPr>
        <w:numPr>
          <w:ilvl w:val="0"/>
          <w:numId w:val="1003"/>
        </w:numPr>
        <w:pStyle w:val="Compact"/>
      </w:pPr>
      <w:r>
        <w:t xml:space="preserve">Assisted in redesigning a travel booking platform for Japanese users, improving navigation and reducing bounce rates by 15%.</w:t>
      </w:r>
    </w:p>
    <w:p>
      <w:pPr>
        <w:numPr>
          <w:ilvl w:val="0"/>
          <w:numId w:val="1003"/>
        </w:numPr>
        <w:pStyle w:val="Compact"/>
      </w:pPr>
      <w:r>
        <w:t xml:space="preserve">Gained hands-on experience with tools like Figma, Sketch, and Adobe XD while working on projects tailored to Osaka’s tourism industry.</w:t>
      </w:r>
    </w:p>
    <w:bookmarkEnd w:id="24"/>
    <w:bookmarkEnd w:id="25"/>
    <w:bookmarkStart w:id="28" w:name="education"/>
    <w:p>
      <w:pPr>
        <w:pStyle w:val="Heading2"/>
      </w:pPr>
      <w:r>
        <w:t xml:space="preserve">Education</w:t>
      </w:r>
    </w:p>
    <w:bookmarkStart w:id="26" w:name="msc-in-human-computer-interaction"/>
    <w:p>
      <w:pPr>
        <w:pStyle w:val="Heading3"/>
      </w:pPr>
      <w:r>
        <w:t xml:space="preserve">MSc in Human-Computer Interaction</w:t>
      </w:r>
    </w:p>
    <w:p>
      <w:pPr>
        <w:pStyle w:val="FirstParagraph"/>
      </w:pPr>
      <w:r>
        <w:rPr>
          <w:bCs/>
          <w:b/>
        </w:rPr>
        <w:t xml:space="preserve">Kyoto University of Art &amp; Design</w:t>
      </w:r>
      <w:r>
        <w:t xml:space="preserve"> </w:t>
      </w:r>
      <w:r>
        <w:t xml:space="preserve">| Osaka, Japan</w:t>
      </w:r>
      <w:r>
        <w:br/>
      </w:r>
      <w:r>
        <w:rPr>
          <w:iCs/>
          <w:i/>
        </w:rPr>
        <w:t xml:space="preserve">Graduated: 2016</w:t>
      </w:r>
    </w:p>
    <w:p>
      <w:pPr>
        <w:pStyle w:val="BodyText"/>
      </w:pPr>
      <w:r>
        <w:t xml:space="preserve">Courses included cross-cultural design, accessibility standards, and user behavior analysis. Thesis focused on "User Experience Challenges in Japanese Smart City Applications."</w:t>
      </w:r>
    </w:p>
    <w:bookmarkEnd w:id="26"/>
    <w:bookmarkStart w:id="27" w:name="bsc-in-graphic-design"/>
    <w:p>
      <w:pPr>
        <w:pStyle w:val="Heading3"/>
      </w:pPr>
      <w:r>
        <w:t xml:space="preserve">BSc in Graphic Design</w:t>
      </w:r>
    </w:p>
    <w:p>
      <w:pPr>
        <w:pStyle w:val="FirstParagraph"/>
      </w:pPr>
      <w:r>
        <w:rPr>
          <w:bCs/>
          <w:b/>
        </w:rPr>
        <w:t xml:space="preserve">University of Technology Sydney (UTS)</w:t>
      </w:r>
      <w:r>
        <w:t xml:space="preserve"> </w:t>
      </w:r>
      <w:r>
        <w:t xml:space="preserve">| Sydney, Australia</w:t>
      </w:r>
      <w:r>
        <w:br/>
      </w:r>
      <w:r>
        <w:rPr>
          <w:iCs/>
          <w:i/>
        </w:rPr>
        <w:t xml:space="preserve">Graduated: 2014</w:t>
      </w:r>
    </w:p>
    <w:bookmarkEnd w:id="27"/>
    <w:bookmarkEnd w:id="28"/>
    <w:bookmarkStart w:id="29" w:name="skills"/>
    <w:p>
      <w:pPr>
        <w:pStyle w:val="Heading2"/>
      </w:pPr>
      <w:r>
        <w:t xml:space="preserve">Skills</w:t>
      </w:r>
    </w:p>
    <w:p>
      <w:pPr>
        <w:numPr>
          <w:ilvl w:val="0"/>
          <w:numId w:val="1004"/>
        </w:numPr>
        <w:pStyle w:val="Compact"/>
      </w:pPr>
      <w:r>
        <w:rPr>
          <w:bCs/>
          <w:b/>
        </w:rPr>
        <w:t xml:space="preserve">Digital Design Tools:</w:t>
      </w:r>
      <w:r>
        <w:t xml:space="preserve"> </w:t>
      </w:r>
      <w:r>
        <w:t xml:space="preserve">Figma, Adobe XD, Sketch, InVision, Axure RP</w:t>
      </w:r>
    </w:p>
    <w:p>
      <w:pPr>
        <w:numPr>
          <w:ilvl w:val="0"/>
          <w:numId w:val="1004"/>
        </w:numPr>
        <w:pStyle w:val="Compact"/>
      </w:pPr>
      <w:r>
        <w:rPr>
          <w:bCs/>
          <w:b/>
        </w:rPr>
        <w:t xml:space="preserve">Prototyping &amp; Testing:</w:t>
      </w:r>
      <w:r>
        <w:t xml:space="preserve"> </w:t>
      </w:r>
      <w:r>
        <w:t xml:space="preserve">User research, A/B testing, usability studies</w:t>
      </w:r>
    </w:p>
    <w:p>
      <w:pPr>
        <w:numPr>
          <w:ilvl w:val="0"/>
          <w:numId w:val="1004"/>
        </w:numPr>
        <w:pStyle w:val="Compact"/>
      </w:pPr>
      <w:r>
        <w:rPr>
          <w:bCs/>
          <w:b/>
        </w:rPr>
        <w:t xml:space="preserve">Cross-Platform Development:</w:t>
      </w:r>
      <w:r>
        <w:t xml:space="preserve"> </w:t>
      </w:r>
      <w:r>
        <w:t xml:space="preserve">iOS/Android (Figma to code), Web accessibility (WCAG 2.1)</w:t>
      </w:r>
    </w:p>
    <w:p>
      <w:pPr>
        <w:numPr>
          <w:ilvl w:val="0"/>
          <w:numId w:val="1004"/>
        </w:numPr>
        <w:pStyle w:val="Compact"/>
      </w:pPr>
      <w:r>
        <w:rPr>
          <w:bCs/>
          <w:b/>
        </w:rPr>
        <w:t xml:space="preserve">Japanese Language Proficiency:</w:t>
      </w:r>
      <w:r>
        <w:t xml:space="preserve"> </w:t>
      </w:r>
      <w:r>
        <w:t xml:space="preserve">N1 Certification (Native-level fluency)</w:t>
      </w:r>
    </w:p>
    <w:p>
      <w:pPr>
        <w:numPr>
          <w:ilvl w:val="0"/>
          <w:numId w:val="1004"/>
        </w:numPr>
        <w:pStyle w:val="Compact"/>
      </w:pPr>
      <w:r>
        <w:rPr>
          <w:bCs/>
          <w:b/>
        </w:rPr>
        <w:t xml:space="preserve">Cultural Competence:</w:t>
      </w:r>
      <w:r>
        <w:t xml:space="preserve"> </w:t>
      </w:r>
      <w:r>
        <w:t xml:space="preserve">Deep understanding of Japanese user behavior, design trends, and business etiquette</w:t>
      </w:r>
    </w:p>
    <w:bookmarkEnd w:id="29"/>
    <w:bookmarkStart w:id="33" w:name="key-projects"/>
    <w:p>
      <w:pPr>
        <w:pStyle w:val="Heading2"/>
      </w:pPr>
      <w:r>
        <w:t xml:space="preserve">Key Projects</w:t>
      </w:r>
    </w:p>
    <w:bookmarkStart w:id="30" w:name="osaka-tourism-app-redesign-2021"/>
    <w:p>
      <w:pPr>
        <w:pStyle w:val="Heading3"/>
      </w:pPr>
      <w:r>
        <w:t xml:space="preserve">Osaka Tourism App Redesign (2021)</w:t>
      </w:r>
    </w:p>
    <w:p>
      <w:pPr>
        <w:pStyle w:val="FirstParagraph"/>
      </w:pPr>
      <w:r>
        <w:rPr>
          <w:bCs/>
          <w:b/>
        </w:rPr>
        <w:t xml:space="preserve">Description:</w:t>
      </w:r>
      <w:r>
        <w:t xml:space="preserve"> </w:t>
      </w:r>
      <w:r>
        <w:t xml:space="preserve">Revamped a mobile app for Osaka’s tourism board to enhance user engagement and provide multilingual support. Focused on integrating local cultural elements like traditional architecture motifs and seasonal events.</w:t>
      </w:r>
    </w:p>
    <w:p>
      <w:pPr>
        <w:pStyle w:val="BodyText"/>
      </w:pPr>
      <w:r>
        <w:rPr>
          <w:bCs/>
          <w:b/>
        </w:rPr>
        <w:t xml:space="preserve">Outcome:</w:t>
      </w:r>
      <w:r>
        <w:t xml:space="preserve"> </w:t>
      </w:r>
      <w:r>
        <w:t xml:space="preserve">Increased user retention by 30% and received recognition from the Osaka Chamber of Commerce.</w:t>
      </w:r>
    </w:p>
    <w:bookmarkEnd w:id="30"/>
    <w:bookmarkStart w:id="31" w:name="X6a1c4d7d6008ed2364a85309455c1125684a49b"/>
    <w:p>
      <w:pPr>
        <w:pStyle w:val="Heading3"/>
      </w:pPr>
      <w:r>
        <w:t xml:space="preserve">E-Commerce Platform for Japanese SMEs (2020)</w:t>
      </w:r>
    </w:p>
    <w:p>
      <w:pPr>
        <w:pStyle w:val="FirstParagraph"/>
      </w:pPr>
      <w:r>
        <w:rPr>
          <w:bCs/>
          <w:b/>
        </w:rPr>
        <w:t xml:space="preserve">Description:</w:t>
      </w:r>
      <w:r>
        <w:t xml:space="preserve"> </w:t>
      </w:r>
      <w:r>
        <w:t xml:space="preserve">Designed a B2B e-commerce platform tailored for small businesses in Japan, emphasizing ease of use and compliance with local data privacy laws (APPI).</w:t>
      </w:r>
    </w:p>
    <w:p>
      <w:pPr>
        <w:pStyle w:val="BodyText"/>
      </w:pPr>
      <w:r>
        <w:rPr>
          <w:bCs/>
          <w:b/>
        </w:rPr>
        <w:t xml:space="preserve">Outcome:</w:t>
      </w:r>
      <w:r>
        <w:t xml:space="preserve"> </w:t>
      </w:r>
      <w:r>
        <w:t xml:space="preserve">40% increase in merchant sign-ups within the first six months.</w:t>
      </w:r>
    </w:p>
    <w:bookmarkEnd w:id="31"/>
    <w:bookmarkStart w:id="32" w:name="Xfb8014de5a91897f7e51d8b225ed00d4d7884bf"/>
    <w:p>
      <w:pPr>
        <w:pStyle w:val="Heading3"/>
      </w:pPr>
      <w:r>
        <w:t xml:space="preserve">Cultural UX Workshop for Global Teams (2019)</w:t>
      </w:r>
    </w:p>
    <w:p>
      <w:pPr>
        <w:pStyle w:val="FirstParagraph"/>
      </w:pPr>
      <w:r>
        <w:rPr>
          <w:bCs/>
          <w:b/>
        </w:rPr>
        <w:t xml:space="preserve">Description:</w:t>
      </w:r>
      <w:r>
        <w:t xml:space="preserve"> </w:t>
      </w:r>
      <w:r>
        <w:t xml:space="preserve">Led a workshop at Kyoto Digital Solutions to educate international teams on Japanese design sensibilities, including the importance of "kanso" (simplicity) and "wa" (harmony).</w:t>
      </w:r>
    </w:p>
    <w:bookmarkEnd w:id="32"/>
    <w:bookmarkEnd w:id="33"/>
    <w:bookmarkStart w:id="34" w:name="certifications"/>
    <w:p>
      <w:pPr>
        <w:pStyle w:val="Heading2"/>
      </w:pPr>
      <w:r>
        <w:t xml:space="preserve">Certifications</w:t>
      </w:r>
    </w:p>
    <w:p>
      <w:pPr>
        <w:numPr>
          <w:ilvl w:val="0"/>
          <w:numId w:val="1005"/>
        </w:numPr>
        <w:pStyle w:val="Compact"/>
      </w:pPr>
      <w:r>
        <w:rPr>
          <w:bCs/>
          <w:b/>
        </w:rPr>
        <w:t xml:space="preserve">Google UX Design Certificate</w:t>
      </w:r>
      <w:r>
        <w:t xml:space="preserve"> </w:t>
      </w:r>
      <w:r>
        <w:t xml:space="preserve">– Google Career Certificates (2021)</w:t>
      </w:r>
    </w:p>
    <w:p>
      <w:pPr>
        <w:numPr>
          <w:ilvl w:val="0"/>
          <w:numId w:val="1005"/>
        </w:numPr>
        <w:pStyle w:val="Compact"/>
      </w:pPr>
      <w:r>
        <w:rPr>
          <w:bCs/>
          <w:b/>
        </w:rPr>
        <w:t xml:space="preserve">Adobe Certified Expert – Adobe XD</w:t>
      </w:r>
      <w:r>
        <w:t xml:space="preserve"> </w:t>
      </w:r>
      <w:r>
        <w:t xml:space="preserve">(2018)</w:t>
      </w:r>
    </w:p>
    <w:p>
      <w:pPr>
        <w:numPr>
          <w:ilvl w:val="0"/>
          <w:numId w:val="1005"/>
        </w:numPr>
        <w:pStyle w:val="Compact"/>
      </w:pPr>
      <w:r>
        <w:rPr>
          <w:bCs/>
          <w:b/>
        </w:rPr>
        <w:t xml:space="preserve">JLPT N1 Certification</w:t>
      </w:r>
      <w:r>
        <w:t xml:space="preserve"> </w:t>
      </w:r>
      <w:r>
        <w:t xml:space="preserve">– Japanese Language Proficiency Test (2015)</w:t>
      </w:r>
    </w:p>
    <w:bookmarkEnd w:id="34"/>
    <w:bookmarkStart w:id="35" w:name="professional-affiliations"/>
    <w:p>
      <w:pPr>
        <w:pStyle w:val="Heading2"/>
      </w:pPr>
      <w:r>
        <w:t xml:space="preserve">Professional Affiliations</w:t>
      </w:r>
    </w:p>
    <w:p>
      <w:pPr>
        <w:numPr>
          <w:ilvl w:val="0"/>
          <w:numId w:val="1006"/>
        </w:numPr>
        <w:pStyle w:val="Compact"/>
      </w:pPr>
      <w:r>
        <w:t xml:space="preserve">Member, Japan UX Design Association (JUXDA)</w:t>
      </w:r>
    </w:p>
    <w:p>
      <w:pPr>
        <w:numPr>
          <w:ilvl w:val="0"/>
          <w:numId w:val="1006"/>
        </w:numPr>
        <w:pStyle w:val="Compact"/>
      </w:pPr>
      <w:r>
        <w:t xml:space="preserve">Volunteer Designer, Osaka Tech Meetup Group (2019–Present)</w:t>
      </w:r>
    </w:p>
    <w:bookmarkEnd w:id="35"/>
    <w:bookmarkStart w:id="36" w:name="additional-information"/>
    <w:p>
      <w:pPr>
        <w:pStyle w:val="Heading2"/>
      </w:pPr>
      <w:r>
        <w:t xml:space="preserve">Additional Information</w:t>
      </w:r>
    </w:p>
    <w:p>
      <w:pPr>
        <w:pStyle w:val="FirstParagraph"/>
      </w:pPr>
      <w:r>
        <w:rPr>
          <w:bCs/>
          <w:b/>
        </w:rPr>
        <w:t xml:space="preserve">Portfolio:</w:t>
      </w:r>
      <w:r>
        <w:t xml:space="preserve"> </w:t>
      </w:r>
      <w:r>
        <w:t xml:space="preserve">www.yukitanaka.design</w:t>
      </w:r>
      <w:r>
        <w:br/>
      </w:r>
      <w:r>
        <w:rPr>
          <w:bCs/>
          <w:b/>
        </w:rPr>
        <w:t xml:space="preserve">References 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in Japan Osaka</dc:title>
  <dc:creator/>
  <dc:language>en</dc:language>
  <cp:keywords/>
  <dcterms:created xsi:type="dcterms:W3CDTF">2026-07-23T04:29:56Z</dcterms:created>
  <dcterms:modified xsi:type="dcterms:W3CDTF">2026-07-23T04:29:56Z</dcterms:modified>
</cp:coreProperties>
</file>

<file path=docProps/custom.xml><?xml version="1.0" encoding="utf-8"?>
<Properties xmlns="http://schemas.openxmlformats.org/officeDocument/2006/custom-properties" xmlns:vt="http://schemas.openxmlformats.org/officeDocument/2006/docPropsVTypes"/>
</file>