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Pakistan</w:t>
      </w:r>
      <w:r>
        <w:t xml:space="preserve"> </w:t>
      </w:r>
      <w:r>
        <w:t xml:space="preserve">Karachi</w:t>
      </w:r>
    </w:p>
    <w:bookmarkStart w:id="33" w:name="ahmed-khan"/>
    <w:p>
      <w:pPr>
        <w:pStyle w:val="Heading1"/>
      </w:pPr>
      <w:r>
        <w:t xml:space="preserve">Ahmed Khan</w:t>
      </w:r>
    </w:p>
    <w:p>
      <w:pPr>
        <w:pStyle w:val="FirstParagraph"/>
      </w:pPr>
      <w:r>
        <w:rPr>
          <w:bCs/>
          <w:b/>
        </w:rPr>
        <w:t xml:space="preserve">UX UI Designer | Pakistan Karachi</w:t>
      </w:r>
    </w:p>
    <w:p>
      <w:pPr>
        <w:pStyle w:val="BodyText"/>
      </w:pPr>
      <w:r>
        <w:t xml:space="preserve">Email: ahmed.khan@example.com | Phone: +92-300-1234567 | Address: Clifton, Karachi, Pakistan</w:t>
      </w:r>
    </w:p>
    <w:bookmarkStart w:id="20" w:name="professional-summary"/>
    <w:p>
      <w:pPr>
        <w:pStyle w:val="Heading2"/>
      </w:pPr>
      <w:r>
        <w:t xml:space="preserve">Professional Summary</w:t>
      </w:r>
    </w:p>
    <w:p>
      <w:pPr>
        <w:pStyle w:val="FirstParagraph"/>
      </w:pPr>
      <w:r>
        <w:t xml:space="preserve">Results-driven UX UI Designer with over 5 years of experience in creating user-centric digital solutions tailored for the dynamic market of Pakistan Karachi. Proficient in crafting intuitive interfaces that align with local user behavior, cultural nuances, and technological trends. Adept at translating complex problems into seamless experiences through a combination of research, prototyping, and collaboration. Committed to delivering innovative designs that enhance usability and drive engagement for both domestic and international clients based in Karachi.</w:t>
      </w:r>
    </w:p>
    <w:bookmarkEnd w:id="20"/>
    <w:bookmarkStart w:id="23" w:name="work-experience"/>
    <w:p>
      <w:pPr>
        <w:pStyle w:val="Heading2"/>
      </w:pPr>
      <w:r>
        <w:t xml:space="preserve">Work Experience</w:t>
      </w:r>
    </w:p>
    <w:bookmarkStart w:id="21" w:name="ux-ui-designer"/>
    <w:p>
      <w:pPr>
        <w:pStyle w:val="Heading3"/>
      </w:pPr>
      <w:r>
        <w:t xml:space="preserve">UX UI Designer</w:t>
      </w:r>
    </w:p>
    <w:p>
      <w:pPr>
        <w:pStyle w:val="FirstParagraph"/>
      </w:pPr>
      <w:r>
        <w:rPr>
          <w:bCs/>
          <w:b/>
        </w:rPr>
        <w:t xml:space="preserve">Design Nexus Studio</w:t>
      </w:r>
      <w:r>
        <w:t xml:space="preserve"> </w:t>
      </w:r>
      <w:r>
        <w:t xml:space="preserve">| Karachi, Pakistan | January 2019 – Present</w:t>
      </w:r>
    </w:p>
    <w:p>
      <w:pPr>
        <w:numPr>
          <w:ilvl w:val="0"/>
          <w:numId w:val="1001"/>
        </w:numPr>
        <w:pStyle w:val="Compact"/>
      </w:pPr>
      <w:r>
        <w:t xml:space="preserve">Lead the design of mobile and web applications for startups and enterprises in Pakistan Karachi, focusing on accessibility and cultural relevance.</w:t>
      </w:r>
    </w:p>
    <w:p>
      <w:pPr>
        <w:numPr>
          <w:ilvl w:val="0"/>
          <w:numId w:val="1001"/>
        </w:numPr>
        <w:pStyle w:val="Compact"/>
      </w:pPr>
      <w:r>
        <w:t xml:space="preserve">Collaborated with cross-functional teams to conduct user research, creating personas and journey maps that informed product strategies for local markets.</w:t>
      </w:r>
    </w:p>
    <w:p>
      <w:pPr>
        <w:numPr>
          <w:ilvl w:val="0"/>
          <w:numId w:val="1001"/>
        </w:numPr>
        <w:pStyle w:val="Compact"/>
      </w:pPr>
      <w:r>
        <w:t xml:space="preserve">Developed high-fidelity prototypes using Figma, reducing development time by 30% through early stakeholder feedback loops.</w:t>
      </w:r>
    </w:p>
    <w:p>
      <w:pPr>
        <w:numPr>
          <w:ilvl w:val="0"/>
          <w:numId w:val="1001"/>
        </w:numPr>
        <w:pStyle w:val="Compact"/>
      </w:pPr>
      <w:r>
        <w:t xml:space="preserve">Implemented responsive design principles to ensure seamless experiences across devices, with a focus on mobile-first solutions for Karachi’s tech-savvy population.</w:t>
      </w:r>
    </w:p>
    <w:p>
      <w:pPr>
        <w:numPr>
          <w:ilvl w:val="0"/>
          <w:numId w:val="1001"/>
        </w:numPr>
        <w:pStyle w:val="Compact"/>
      </w:pPr>
      <w:r>
        <w:t xml:space="preserve">Won the "Best Local Design Initiative" award in 2021 for a project improving financial literacy among low-income users in Pakistan Karachi.</w:t>
      </w:r>
    </w:p>
    <w:bookmarkEnd w:id="21"/>
    <w:bookmarkStart w:id="22" w:name="junior-ux-designer"/>
    <w:p>
      <w:pPr>
        <w:pStyle w:val="Heading3"/>
      </w:pPr>
      <w:r>
        <w:t xml:space="preserve">Junior UX Designer</w:t>
      </w:r>
    </w:p>
    <w:p>
      <w:pPr>
        <w:pStyle w:val="FirstParagraph"/>
      </w:pPr>
      <w:r>
        <w:rPr>
          <w:bCs/>
          <w:b/>
        </w:rPr>
        <w:t xml:space="preserve">Pixel Innovations</w:t>
      </w:r>
      <w:r>
        <w:t xml:space="preserve"> </w:t>
      </w:r>
      <w:r>
        <w:t xml:space="preserve">| Karachi, Pakistan | June 2017 – December 2018</w:t>
      </w:r>
    </w:p>
    <w:p>
      <w:pPr>
        <w:numPr>
          <w:ilvl w:val="0"/>
          <w:numId w:val="1002"/>
        </w:numPr>
        <w:pStyle w:val="Compact"/>
      </w:pPr>
      <w:r>
        <w:t xml:space="preserve">Assisted in the redesign of a popular e-commerce platform, increasing user retention by 25% through improved navigation and visual hierarchy.</w:t>
      </w:r>
    </w:p>
    <w:p>
      <w:pPr>
        <w:numPr>
          <w:ilvl w:val="0"/>
          <w:numId w:val="1002"/>
        </w:numPr>
        <w:pStyle w:val="Compact"/>
      </w:pPr>
      <w:r>
        <w:t xml:space="preserve">Conducted A/B testing for landing pages, optimizing conversion rates for clients in Karachi’s retail and education sectors.</w:t>
      </w:r>
    </w:p>
    <w:p>
      <w:pPr>
        <w:numPr>
          <w:ilvl w:val="0"/>
          <w:numId w:val="1002"/>
        </w:numPr>
        <w:pStyle w:val="Compact"/>
      </w:pPr>
      <w:r>
        <w:t xml:space="preserve">Created style guides and design systems that standardized branding across multiple projects, ensuring consistency for international clients operating in Pakistan Karachi.</w:t>
      </w:r>
    </w:p>
    <w:p>
      <w:pPr>
        <w:numPr>
          <w:ilvl w:val="0"/>
          <w:numId w:val="1002"/>
        </w:numPr>
        <w:pStyle w:val="Compact"/>
      </w:pPr>
      <w:r>
        <w:t xml:space="preserve">Participated in workshops to educate local developers on UX best practices, fostering a culture of user-centered design within the company.</w:t>
      </w:r>
    </w:p>
    <w:bookmarkEnd w:id="22"/>
    <w:bookmarkEnd w:id="23"/>
    <w:bookmarkStart w:id="24" w:name="education"/>
    <w:p>
      <w:pPr>
        <w:pStyle w:val="Heading2"/>
      </w:pPr>
      <w:r>
        <w:t xml:space="preserve">Education</w:t>
      </w:r>
    </w:p>
    <w:p>
      <w:pPr>
        <w:pStyle w:val="FirstParagraph"/>
      </w:pPr>
      <w:r>
        <w:rPr>
          <w:bCs/>
          <w:b/>
        </w:rPr>
        <w:t xml:space="preserve">Bachelor of Design in User Experience (UX)</w:t>
      </w:r>
    </w:p>
    <w:p>
      <w:pPr>
        <w:pStyle w:val="BodyText"/>
      </w:pPr>
      <w:r>
        <w:rPr>
          <w:iCs/>
          <w:i/>
        </w:rPr>
        <w:t xml:space="preserve">University of Karachi, Pakistan</w:t>
      </w:r>
      <w:r>
        <w:t xml:space="preserve"> </w:t>
      </w:r>
      <w:r>
        <w:t xml:space="preserve">| 2013 – 2017</w:t>
      </w:r>
    </w:p>
    <w:p>
      <w:pPr>
        <w:numPr>
          <w:ilvl w:val="0"/>
          <w:numId w:val="1003"/>
        </w:numPr>
        <w:pStyle w:val="Compact"/>
      </w:pPr>
      <w:r>
        <w:t xml:space="preserve">Graduated with honors, focusing on human-computer interaction and digital product design.</w:t>
      </w:r>
    </w:p>
    <w:p>
      <w:pPr>
        <w:numPr>
          <w:ilvl w:val="0"/>
          <w:numId w:val="1003"/>
        </w:numPr>
        <w:pStyle w:val="Compact"/>
      </w:pPr>
      <w:r>
        <w:t xml:space="preserve">Participated in a capstone project designing a mobile app for public transportation in Karachi, which received recognition from the Institute of Designers Pakistan.</w:t>
      </w:r>
    </w:p>
    <w:bookmarkEnd w:id="24"/>
    <w:bookmarkStart w:id="25" w:name="skills"/>
    <w:p>
      <w:pPr>
        <w:pStyle w:val="Heading2"/>
      </w:pPr>
      <w:r>
        <w:t xml:space="preserve">Skills</w:t>
      </w:r>
    </w:p>
    <w:p>
      <w:pPr>
        <w:numPr>
          <w:ilvl w:val="0"/>
          <w:numId w:val="1004"/>
        </w:numPr>
        <w:pStyle w:val="Compact"/>
      </w:pPr>
      <w:r>
        <w:rPr>
          <w:bCs/>
          <w:b/>
        </w:rPr>
        <w:t xml:space="preserve">Tools:</w:t>
      </w:r>
      <w:r>
        <w:t xml:space="preserve"> </w:t>
      </w:r>
      <w:r>
        <w:t xml:space="preserve">Figma, Adobe XD, Sketch, InVision, Axure RP</w:t>
      </w:r>
    </w:p>
    <w:p>
      <w:pPr>
        <w:numPr>
          <w:ilvl w:val="0"/>
          <w:numId w:val="1004"/>
        </w:numPr>
        <w:pStyle w:val="Compact"/>
      </w:pPr>
      <w:r>
        <w:rPr>
          <w:bCs/>
          <w:b/>
        </w:rPr>
        <w:t xml:space="preserve">Design Principles:</w:t>
      </w:r>
      <w:r>
        <w:t xml:space="preserve"> </w:t>
      </w:r>
      <w:r>
        <w:t xml:space="preserve">User Research, Information Architecture, Interaction Design</w:t>
      </w:r>
    </w:p>
    <w:p>
      <w:pPr>
        <w:numPr>
          <w:ilvl w:val="0"/>
          <w:numId w:val="1004"/>
        </w:numPr>
        <w:pStyle w:val="Compact"/>
      </w:pPr>
      <w:r>
        <w:rPr>
          <w:bCs/>
          <w:b/>
        </w:rPr>
        <w:t xml:space="preserve">Coding/Technical:</w:t>
      </w:r>
      <w:r>
        <w:t xml:space="preserve"> </w:t>
      </w:r>
      <w:r>
        <w:t xml:space="preserve">HTML/CSS (basic), JavaScript (introductory)</w:t>
      </w:r>
    </w:p>
    <w:p>
      <w:pPr>
        <w:numPr>
          <w:ilvl w:val="0"/>
          <w:numId w:val="1004"/>
        </w:numPr>
        <w:pStyle w:val="Compact"/>
      </w:pPr>
      <w:r>
        <w:rPr>
          <w:bCs/>
          <w:b/>
        </w:rPr>
        <w:t xml:space="preserve">Soft Skills:</w:t>
      </w:r>
      <w:r>
        <w:t xml:space="preserve"> </w:t>
      </w:r>
      <w:r>
        <w:t xml:space="preserve">Communication, Team Collaboration, Problem-Solving</w:t>
      </w:r>
    </w:p>
    <w:p>
      <w:pPr>
        <w:numPr>
          <w:ilvl w:val="0"/>
          <w:numId w:val="1004"/>
        </w:numPr>
        <w:pStyle w:val="Compact"/>
      </w:pPr>
      <w:r>
        <w:rPr>
          <w:bCs/>
          <w:b/>
        </w:rPr>
        <w:t xml:space="preserve">Languages:</w:t>
      </w:r>
      <w:r>
        <w:t xml:space="preserve"> </w:t>
      </w:r>
      <w:r>
        <w:t xml:space="preserve">English (fluent), Urdu (native), Basic Arabic</w:t>
      </w:r>
    </w:p>
    <w:bookmarkEnd w:id="25"/>
    <w:bookmarkStart w:id="28" w:name="projects"/>
    <w:p>
      <w:pPr>
        <w:pStyle w:val="Heading2"/>
      </w:pPr>
      <w:r>
        <w:t xml:space="preserve">Projects</w:t>
      </w:r>
    </w:p>
    <w:bookmarkStart w:id="26" w:name="karachi-connect-app"/>
    <w:p>
      <w:pPr>
        <w:pStyle w:val="Heading3"/>
      </w:pPr>
      <w:r>
        <w:t xml:space="preserve">Karachi Connect App</w:t>
      </w:r>
    </w:p>
    <w:p>
      <w:pPr>
        <w:pStyle w:val="FirstParagraph"/>
      </w:pPr>
      <w:r>
        <w:rPr>
          <w:iCs/>
          <w:i/>
        </w:rPr>
        <w:t xml:space="preserve">Project Overview:</w:t>
      </w:r>
      <w:r>
        <w:t xml:space="preserve"> </w:t>
      </w:r>
      <w:r>
        <w:t xml:space="preserve">A community-driven platform for users in Pakistan Karachi to share local events, services, and resources.</w:t>
      </w:r>
    </w:p>
    <w:p>
      <w:pPr>
        <w:numPr>
          <w:ilvl w:val="0"/>
          <w:numId w:val="1005"/>
        </w:numPr>
        <w:pStyle w:val="Compact"/>
      </w:pPr>
      <w:r>
        <w:t xml:space="preserve">Conducted ethnographic research in Karachi neighborhoods to identify user pain points.</w:t>
      </w:r>
    </w:p>
    <w:p>
      <w:pPr>
        <w:numPr>
          <w:ilvl w:val="0"/>
          <w:numId w:val="1005"/>
        </w:numPr>
        <w:pStyle w:val="Compact"/>
      </w:pPr>
      <w:r>
        <w:t xml:space="preserve">Designed a simplified onboarding process that increased user sign-ups by 40% within the first month.</w:t>
      </w:r>
    </w:p>
    <w:p>
      <w:pPr>
        <w:numPr>
          <w:ilvl w:val="0"/>
          <w:numId w:val="1005"/>
        </w:numPr>
        <w:pStyle w:val="Compact"/>
      </w:pPr>
      <w:r>
        <w:t xml:space="preserve">Integrated local languages and cultural symbols to enhance relatability for users in Pakistan Karachi.</w:t>
      </w:r>
    </w:p>
    <w:bookmarkEnd w:id="26"/>
    <w:bookmarkStart w:id="27" w:name="edutech-platform-redesign"/>
    <w:p>
      <w:pPr>
        <w:pStyle w:val="Heading3"/>
      </w:pPr>
      <w:r>
        <w:t xml:space="preserve">EduTech Platform Redesign</w:t>
      </w:r>
    </w:p>
    <w:p>
      <w:pPr>
        <w:pStyle w:val="FirstParagraph"/>
      </w:pPr>
      <w:r>
        <w:rPr>
          <w:iCs/>
          <w:i/>
        </w:rPr>
        <w:t xml:space="preserve">Project Overview:</w:t>
      </w:r>
      <w:r>
        <w:t xml:space="preserve"> </w:t>
      </w:r>
      <w:r>
        <w:t xml:space="preserve">Overhauling a learning management system for schools in Karachi to improve engagement among students and teachers.</w:t>
      </w:r>
    </w:p>
    <w:p>
      <w:pPr>
        <w:numPr>
          <w:ilvl w:val="0"/>
          <w:numId w:val="1006"/>
        </w:numPr>
        <w:pStyle w:val="Compact"/>
      </w:pPr>
      <w:r>
        <w:t xml:space="preserve">Rewrote user flows based on interviews with 50+ educators in Pakistan Karachi.</w:t>
      </w:r>
    </w:p>
    <w:p>
      <w:pPr>
        <w:numPr>
          <w:ilvl w:val="0"/>
          <w:numId w:val="1006"/>
        </w:numPr>
        <w:pStyle w:val="Compact"/>
      </w:pPr>
      <w:r>
        <w:t xml:space="preserve">Incorporated gamification elements, resulting in a 20% increase in daily active users.</w:t>
      </w:r>
    </w:p>
    <w:p>
      <w:pPr>
        <w:numPr>
          <w:ilvl w:val="0"/>
          <w:numId w:val="1006"/>
        </w:numPr>
        <w:pStyle w:val="Compact"/>
      </w:pPr>
      <w:r>
        <w:t xml:space="preserve">Collaborated with developers to ensure the design was scalable for schools across Pakistan.</w:t>
      </w:r>
    </w:p>
    <w:bookmarkEnd w:id="27"/>
    <w:bookmarkEnd w:id="28"/>
    <w:bookmarkStart w:id="29" w:name="certifications"/>
    <w:p>
      <w:pPr>
        <w:pStyle w:val="Heading2"/>
      </w:pPr>
      <w:r>
        <w:t xml:space="preserve">Certifications</w:t>
      </w:r>
    </w:p>
    <w:p>
      <w:pPr>
        <w:pStyle w:val="FirstParagraph"/>
      </w:pPr>
      <w:r>
        <w:rPr>
          <w:bCs/>
          <w:b/>
        </w:rPr>
        <w:t xml:space="preserve">Certificate in UX Design</w:t>
      </w:r>
      <w:r>
        <w:t xml:space="preserve"> </w:t>
      </w:r>
      <w:r>
        <w:t xml:space="preserve">| Interaction Design Foundation (IDF) | 2018</w:t>
      </w:r>
    </w:p>
    <w:p>
      <w:pPr>
        <w:pStyle w:val="BodyText"/>
      </w:pPr>
      <w:r>
        <w:rPr>
          <w:bCs/>
          <w:b/>
        </w:rPr>
        <w:t xml:space="preserve">Adobe XD Certification</w:t>
      </w:r>
      <w:r>
        <w:t xml:space="preserve"> </w:t>
      </w:r>
      <w:r>
        <w:t xml:space="preserve">| Adobe Certified Expert | 2019</w:t>
      </w:r>
    </w:p>
    <w:bookmarkEnd w:id="29"/>
    <w:bookmarkStart w:id="31" w:name="portfolio-references"/>
    <w:p>
      <w:pPr>
        <w:pStyle w:val="Heading2"/>
      </w:pPr>
      <w:r>
        <w:t xml:space="preserve">Portfolio &amp; References</w:t>
      </w:r>
    </w:p>
    <w:p>
      <w:pPr>
        <w:pStyle w:val="FirstParagraph"/>
      </w:pPr>
      <w:r>
        <w:rPr>
          <w:bCs/>
          <w:b/>
        </w:rPr>
        <w:t xml:space="preserve">Portfolio:</w:t>
      </w:r>
      <w:r>
        <w:t xml:space="preserve"> </w:t>
      </w:r>
      <w:hyperlink r:id="rId30">
        <w:r>
          <w:rPr>
            <w:rStyle w:val="Hyperlink"/>
          </w:rPr>
          <w:t xml:space="preserve">ahmedkhanux.com</w:t>
        </w:r>
      </w:hyperlink>
    </w:p>
    <w:p>
      <w:pPr>
        <w:pStyle w:val="BodyText"/>
      </w:pPr>
      <w:r>
        <w:rPr>
          <w:bCs/>
          <w:b/>
        </w:rPr>
        <w:t xml:space="preserve">References:</w:t>
      </w:r>
      <w:r>
        <w:t xml:space="preserve"> </w:t>
      </w:r>
      <w:r>
        <w:t xml:space="preserve">Available upon request. Contact me at ahmed.khan@example.com for details.</w:t>
      </w:r>
    </w:p>
    <w:bookmarkEnd w:id="31"/>
    <w:bookmarkStart w:id="32" w:name="additional-information"/>
    <w:p>
      <w:pPr>
        <w:pStyle w:val="Heading2"/>
      </w:pPr>
      <w:r>
        <w:t xml:space="preserve">Additional Information</w:t>
      </w:r>
    </w:p>
    <w:p>
      <w:pPr>
        <w:pStyle w:val="FirstParagraph"/>
      </w:pPr>
      <w:r>
        <w:t xml:space="preserve">I am deeply passionate about the growth of the design industry in Pakistan Karachi and actively participate in local design communities, including the Karachi Design Network (KDN). I believe that UX UI Design is not just about aesthetics but about creating meaningful connections between users and technology, especially in a diverse market like Pakistan Karachi.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ahmedkhanux.com" TargetMode="External" /></Relationships>
</file>

<file path=word/_rels/footnotes.xml.rels><?xml version="1.0" encoding="UTF-8"?><Relationships xmlns="http://schemas.openxmlformats.org/package/2006/relationships"><Relationship Type="http://schemas.openxmlformats.org/officeDocument/2006/relationships/hyperlink" Id="rId30" Target="https://www.ahmedkhanux.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 Pakistan Karachi</dc:title>
  <dc:creator/>
  <dc:language>en</dc:language>
  <cp:keywords/>
  <dcterms:created xsi:type="dcterms:W3CDTF">2026-07-23T14:24:33Z</dcterms:created>
  <dcterms:modified xsi:type="dcterms:W3CDTF">2026-07-23T14:24:33Z</dcterms:modified>
</cp:coreProperties>
</file>

<file path=docProps/custom.xml><?xml version="1.0" encoding="utf-8"?>
<Properties xmlns="http://schemas.openxmlformats.org/officeDocument/2006/custom-properties" xmlns:vt="http://schemas.openxmlformats.org/officeDocument/2006/docPropsVTypes"/>
</file>