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UX/UI</w:t>
      </w:r>
      <w:r>
        <w:t xml:space="preserve"> </w:t>
      </w:r>
      <w:r>
        <w:t xml:space="preserve">Designer,</w:t>
      </w:r>
      <w:r>
        <w:t xml:space="preserve"> </w:t>
      </w:r>
      <w:r>
        <w:t xml:space="preserve">Russia</w:t>
      </w:r>
      <w:r>
        <w:t xml:space="preserve"> </w:t>
      </w:r>
      <w:r>
        <w:t xml:space="preserve">Saint</w:t>
      </w:r>
      <w:r>
        <w:t xml:space="preserve"> </w:t>
      </w:r>
      <w:r>
        <w:t xml:space="preserve">Petersburg</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(999)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UX/UI Designer with over 5 years of experience in creating user-centered digital products tailored for the dynamic tech landscape of Russia and Saint Petersburg. Proficient in designing intuitive interfaces that align with local user behavior, cultural nuances, and industry standards. A strong advocate for collaboration between design teams, developers, and stakeholders to deliver innovative solutions that meet business goals while enhancing user satisfaction. Passionate about contributing to the growing digital ecosystem in Saint Petersburg through creative problem-solving and a deep understanding of Russian market trends.</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iCs/>
          <w:i/>
        </w:rPr>
        <w:t xml:space="preserve">Russia Design Hub, Saint Petersburg, Russia</w:t>
      </w:r>
      <w:r>
        <w:t xml:space="preserve"> </w:t>
      </w:r>
      <w:r>
        <w:t xml:space="preserve">| January 2019 – Present</w:t>
      </w:r>
      <w:r>
        <w:br/>
      </w:r>
      <w:r>
        <w:t xml:space="preserve">- Led the redesign of a flagship e-commerce platform for a leading Russian retail company, increasing user engagement by 40% and reducing bounce rates by 25%.</w:t>
      </w:r>
      <w:r>
        <w:br/>
      </w:r>
      <w:r>
        <w:t xml:space="preserve">- Collaborated with cross-functional teams to develop mobile-first design systems that adhere to the latest UI trends in Saint Petersburg's tech scene.</w:t>
      </w:r>
      <w:r>
        <w:br/>
      </w:r>
      <w:r>
        <w:t xml:space="preserve">- Conducted user research and usability testing with local audiences to refine wireframes, ensuring cultural relevance and accessibility for Russian users.</w:t>
      </w:r>
      <w:r>
        <w:br/>
      </w:r>
      <w:r>
        <w:t xml:space="preserve">- Mentored junior designers in Saint Petersburg, fostering a culture of innovation and continuous learning within the team.</w:t>
      </w:r>
    </w:p>
    <w:bookmarkEnd w:id="22"/>
    <w:bookmarkStart w:id="23" w:name="ux-designer"/>
    <w:p>
      <w:pPr>
        <w:pStyle w:val="Heading3"/>
      </w:pPr>
      <w:r>
        <w:t xml:space="preserve">UX Designer</w:t>
      </w:r>
    </w:p>
    <w:p>
      <w:pPr>
        <w:pStyle w:val="FirstParagraph"/>
      </w:pPr>
      <w:r>
        <w:rPr>
          <w:iCs/>
          <w:i/>
        </w:rPr>
        <w:t xml:space="preserve">PixelSoft Solutions, Saint Petersburg, Russia</w:t>
      </w:r>
      <w:r>
        <w:t xml:space="preserve"> </w:t>
      </w:r>
      <w:r>
        <w:t xml:space="preserve">| May 2016 – December 2018</w:t>
      </w:r>
      <w:r>
        <w:br/>
      </w:r>
      <w:r>
        <w:t xml:space="preserve">- Designed responsive web interfaces for B2B clients in the financial and logistics sectors, optimizing workflows to improve efficiency by 30%.</w:t>
      </w:r>
      <w:r>
        <w:br/>
      </w:r>
      <w:r>
        <w:t xml:space="preserve">- Partnered with product managers in Saint Petersburg to translate complex requirements into intuitive user flows and prototypes.</w:t>
      </w:r>
      <w:r>
        <w:br/>
      </w:r>
      <w:r>
        <w:t xml:space="preserve">- Played a key role in launching a mobile app for a Russian startup, which gained 100k+ downloads within the first year.</w:t>
      </w:r>
      <w:r>
        <w:br/>
      </w:r>
      <w:r>
        <w:t xml:space="preserve">- Analyzed competitor products and local market trends to identify opportunities for innovation in UI design.</w:t>
      </w:r>
    </w:p>
    <w:bookmarkEnd w:id="23"/>
    <w:bookmarkStart w:id="24" w:name="junior-uxui-designer"/>
    <w:p>
      <w:pPr>
        <w:pStyle w:val="Heading3"/>
      </w:pPr>
      <w:r>
        <w:t xml:space="preserve">Junior UX/UI Designer</w:t>
      </w:r>
    </w:p>
    <w:p>
      <w:pPr>
        <w:pStyle w:val="FirstParagraph"/>
      </w:pPr>
      <w:r>
        <w:rPr>
          <w:iCs/>
          <w:i/>
        </w:rPr>
        <w:t xml:space="preserve">DesignLab Russia, Saint Petersburg, Russia</w:t>
      </w:r>
      <w:r>
        <w:t xml:space="preserve"> </w:t>
      </w:r>
      <w:r>
        <w:t xml:space="preserve">| September 2014 – April 2016</w:t>
      </w:r>
      <w:r>
        <w:br/>
      </w:r>
      <w:r>
        <w:t xml:space="preserve">- Assisted in creating wireframes and mockups for educational platforms targeting Russian students and educators.</w:t>
      </w:r>
      <w:r>
        <w:br/>
      </w:r>
      <w:r>
        <w:t xml:space="preserve">- Participated in design sprints to develop MVPs for startups based in Saint Petersburg's tech incubators.</w:t>
      </w:r>
      <w:r>
        <w:br/>
      </w:r>
      <w:r>
        <w:t xml:space="preserve">- Conducted A/B testing on landing pages, resulting in a 15% increase in conversion rates for clients.</w:t>
      </w:r>
    </w:p>
    <w:bookmarkEnd w:id="24"/>
    <w:bookmarkEnd w:id="25"/>
    <w:bookmarkStart w:id="27" w:name="education"/>
    <w:p>
      <w:pPr>
        <w:pStyle w:val="Heading2"/>
      </w:pPr>
      <w:r>
        <w:t xml:space="preserve">Education</w:t>
      </w:r>
    </w:p>
    <w:bookmarkStart w:id="26" w:name="bachelor-of-design-uxui"/>
    <w:p>
      <w:pPr>
        <w:pStyle w:val="Heading3"/>
      </w:pPr>
      <w:r>
        <w:t xml:space="preserve">Bachelor of Design (UX/UI)</w:t>
      </w:r>
    </w:p>
    <w:p>
      <w:pPr>
        <w:pStyle w:val="FirstParagraph"/>
      </w:pPr>
      <w:r>
        <w:rPr>
          <w:iCs/>
          <w:i/>
        </w:rPr>
        <w:t xml:space="preserve">Saint Petersburg State University of Information Technologies, Mechanics and Optics (ITMO University)</w:t>
      </w:r>
      <w:r>
        <w:t xml:space="preserve"> </w:t>
      </w:r>
      <w:r>
        <w:t xml:space="preserve">| 2010 – 2014</w:t>
      </w:r>
      <w:r>
        <w:br/>
      </w:r>
      <w:r>
        <w:t xml:space="preserve">- Graduated with honors, focusing on user experience research and digital interface design.</w:t>
      </w:r>
      <w:r>
        <w:br/>
      </w:r>
      <w:r>
        <w:t xml:space="preserve">- Internship at a local design agency in Saint Petersburg, where I contributed to projects for Russian SMEs.</w:t>
      </w:r>
    </w:p>
    <w:bookmarkEnd w:id="26"/>
    <w:bookmarkEnd w:id="27"/>
    <w:bookmarkStart w:id="28"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Sketch, InVision</w:t>
      </w:r>
    </w:p>
    <w:p>
      <w:pPr>
        <w:numPr>
          <w:ilvl w:val="0"/>
          <w:numId w:val="1001"/>
        </w:numPr>
        <w:pStyle w:val="Compact"/>
      </w:pPr>
      <w:r>
        <w:rPr>
          <w:bCs/>
          <w:b/>
        </w:rPr>
        <w:t xml:space="preserve">User Research:</w:t>
      </w:r>
      <w:r>
        <w:t xml:space="preserve"> </w:t>
      </w:r>
      <w:r>
        <w:t xml:space="preserve">User interviews, surveys, competitive analysis</w:t>
      </w:r>
    </w:p>
    <w:p>
      <w:pPr>
        <w:numPr>
          <w:ilvl w:val="0"/>
          <w:numId w:val="1001"/>
        </w:numPr>
        <w:pStyle w:val="Compact"/>
      </w:pPr>
      <w:r>
        <w:rPr>
          <w:bCs/>
          <w:b/>
        </w:rPr>
        <w:t xml:space="preserve">Cross-Platform Design:</w:t>
      </w:r>
      <w:r>
        <w:t xml:space="preserve"> </w:t>
      </w:r>
      <w:r>
        <w:t xml:space="preserve">Web (desktop/mobile), iOS/Android</w:t>
      </w:r>
    </w:p>
    <w:p>
      <w:pPr>
        <w:numPr>
          <w:ilvl w:val="0"/>
          <w:numId w:val="1001"/>
        </w:numPr>
        <w:pStyle w:val="Compact"/>
      </w:pPr>
      <w:r>
        <w:rPr>
          <w:bCs/>
          <w:b/>
        </w:rPr>
        <w:t xml:space="preserve">Prototyping &amp; Testing:</w:t>
      </w:r>
      <w:r>
        <w:t xml:space="preserve"> </w:t>
      </w:r>
      <w:r>
        <w:t xml:space="preserve">High-fidelity prototypes, usability testing</w:t>
      </w:r>
    </w:p>
    <w:p>
      <w:pPr>
        <w:numPr>
          <w:ilvl w:val="0"/>
          <w:numId w:val="1001"/>
        </w:numPr>
        <w:pStyle w:val="Compact"/>
      </w:pPr>
      <w:r>
        <w:rPr>
          <w:bCs/>
          <w:b/>
        </w:rPr>
        <w:t xml:space="preserve">Languages:</w:t>
      </w:r>
      <w:r>
        <w:t xml:space="preserve"> </w:t>
      </w:r>
      <w:r>
        <w:t xml:space="preserve">Russian (fluent), English (professional proficiency)</w:t>
      </w:r>
    </w:p>
    <w:p>
      <w:pPr>
        <w:numPr>
          <w:ilvl w:val="0"/>
          <w:numId w:val="1001"/>
        </w:numPr>
        <w:pStyle w:val="Compact"/>
      </w:pPr>
      <w:r>
        <w:rPr>
          <w:bCs/>
          <w:b/>
        </w:rPr>
        <w:t xml:space="preserve">Cultural Adaptation:</w:t>
      </w:r>
      <w:r>
        <w:t xml:space="preserve"> </w:t>
      </w:r>
      <w:r>
        <w:t xml:space="preserve">Deep understanding of user behavior in Russia and Saint Petersburg</w:t>
      </w:r>
    </w:p>
    <w:bookmarkEnd w:id="28"/>
    <w:bookmarkStart w:id="30" w:name="projects-portfolio"/>
    <w:p>
      <w:pPr>
        <w:pStyle w:val="Heading2"/>
      </w:pPr>
      <w:r>
        <w:t xml:space="preserve">Projects &amp; Portfolio</w:t>
      </w:r>
    </w:p>
    <w:p>
      <w:pPr>
        <w:pStyle w:val="FirstParagraph"/>
      </w:pPr>
      <w:r>
        <w:rPr>
          <w:bCs/>
          <w:b/>
        </w:rPr>
        <w:t xml:space="preserve">Case Study: Redesigning a Local E-Commerce Platform (Russia Design Hub)</w:t>
      </w:r>
      <w:r>
        <w:br/>
      </w:r>
      <w:r>
        <w:t xml:space="preserve">- Challenge: The platform had outdated navigation and poor mobile optimization, leading to high cart abandonment rates.</w:t>
      </w:r>
      <w:r>
        <w:br/>
      </w:r>
      <w:r>
        <w:t xml:space="preserve">- Solution: Conducted user testing with Saint Petersburg-based users to identify pain points. Redesigned the checkout flow and implemented a minimalist UI with clear CTAs.</w:t>
      </w:r>
      <w:r>
        <w:br/>
      </w:r>
      <w:r>
        <w:t xml:space="preserve">- Result: Increased conversion rates by 35% within 6 months.</w:t>
      </w:r>
    </w:p>
    <w:p>
      <w:pPr>
        <w:pStyle w:val="BodyText"/>
      </w:pPr>
      <w:r>
        <w:rPr>
          <w:bCs/>
          <w:b/>
        </w:rPr>
        <w:t xml:space="preserve">Case Study: Mobile App for a Saint Petersburg-Based Startup</w:t>
      </w:r>
      <w:r>
        <w:br/>
      </w:r>
      <w:r>
        <w:t xml:space="preserve">- Challenge: The app struggled to retain users due to complex onboarding and unclear value propositions.</w:t>
      </w:r>
      <w:r>
        <w:br/>
      </w:r>
      <w:r>
        <w:t xml:space="preserve">- Solution: Simplified the onboarding process using micro-interactions and restructured the UI to highlight core features.</w:t>
      </w:r>
      <w:r>
        <w:br/>
      </w:r>
      <w:r>
        <w:t xml:space="preserve">- Result: Achieved 100k+ downloads within 12 months, with a 4.8/5 rating on app stores.</w:t>
      </w:r>
    </w:p>
    <w:p>
      <w:pPr>
        <w:pStyle w:val="BodyText"/>
      </w:pPr>
      <w:r>
        <w:rPr>
          <w:bCs/>
          <w:b/>
        </w:rPr>
        <w:t xml:space="preserve">Portfolio Website:</w:t>
      </w:r>
      <w:r>
        <w:t xml:space="preserve"> </w:t>
      </w:r>
      <w:hyperlink r:id="rId29">
        <w:r>
          <w:rPr>
            <w:rStyle w:val="Hyperlink"/>
          </w:rPr>
          <w:t xml:space="preserve">www.annapetrova-ux.design</w:t>
        </w:r>
      </w:hyperlink>
      <w:r>
        <w:br/>
      </w:r>
      <w:r>
        <w:t xml:space="preserve">- A personal portfolio showcasing projects tailored for the Russian market, including case studies on local clients and design thinking processes.</w:t>
      </w:r>
    </w:p>
    <w:bookmarkEnd w:id="30"/>
    <w:bookmarkStart w:id="31" w:name="language-proficiency"/>
    <w:p>
      <w:pPr>
        <w:pStyle w:val="Heading2"/>
      </w:pPr>
      <w:r>
        <w:t xml:space="preserve">Language Proficiency</w:t>
      </w:r>
    </w:p>
    <w:p>
      <w:pPr>
        <w:numPr>
          <w:ilvl w:val="0"/>
          <w:numId w:val="1002"/>
        </w:numPr>
        <w:pStyle w:val="Compact"/>
      </w:pPr>
      <w:r>
        <w:t xml:space="preserve">Russian: Native speaker</w:t>
      </w:r>
    </w:p>
    <w:p>
      <w:pPr>
        <w:numPr>
          <w:ilvl w:val="0"/>
          <w:numId w:val="1002"/>
        </w:numPr>
        <w:pStyle w:val="Compact"/>
      </w:pPr>
      <w:r>
        <w:t xml:space="preserve">English: Professional proficiency (IELTS 7.5)</w:t>
      </w:r>
    </w:p>
    <w:bookmarkEnd w:id="31"/>
    <w:bookmarkStart w:id="32" w:name="certifications-training"/>
    <w:p>
      <w:pPr>
        <w:pStyle w:val="Heading2"/>
      </w:pPr>
      <w:r>
        <w:t xml:space="preserve">Certifications &amp; Training</w:t>
      </w:r>
    </w:p>
    <w:p>
      <w:pPr>
        <w:pStyle w:val="FirstParagraph"/>
      </w:pPr>
      <w:r>
        <w:rPr>
          <w:bCs/>
          <w:b/>
        </w:rPr>
        <w:t xml:space="preserve">UX Design Certificate</w:t>
      </w:r>
      <w:r>
        <w:t xml:space="preserve"> </w:t>
      </w:r>
      <w:r>
        <w:t xml:space="preserve">– Interaction Design Foundation (2018)</w:t>
      </w:r>
      <w:r>
        <w:br/>
      </w:r>
      <w:r>
        <w:rPr>
          <w:bCs/>
          <w:b/>
        </w:rPr>
        <w:t xml:space="preserve">Certified ScrumMaster (CSM)</w:t>
      </w:r>
      <w:r>
        <w:t xml:space="preserve"> </w:t>
      </w:r>
      <w:r>
        <w:t xml:space="preserve">– Scrum Alliance (2017)</w:t>
      </w:r>
      <w:r>
        <w:br/>
      </w:r>
      <w:r>
        <w:rPr>
          <w:bCs/>
          <w:b/>
        </w:rPr>
        <w:t xml:space="preserve">User Experience Research Course</w:t>
      </w:r>
      <w:r>
        <w:t xml:space="preserve"> </w:t>
      </w:r>
      <w:r>
        <w:t xml:space="preserve">– Saint Petersburg Institute of Digital Technologies (2015)</w:t>
      </w:r>
    </w:p>
    <w:bookmarkEnd w:id="32"/>
    <w:bookmarkStart w:id="33" w:name="professional-affiliations"/>
    <w:p>
      <w:pPr>
        <w:pStyle w:val="Heading2"/>
      </w:pPr>
      <w:r>
        <w:t xml:space="preserve">Professional Affiliations</w:t>
      </w:r>
    </w:p>
    <w:p>
      <w:pPr>
        <w:numPr>
          <w:ilvl w:val="0"/>
          <w:numId w:val="1003"/>
        </w:numPr>
        <w:pStyle w:val="Compact"/>
      </w:pPr>
      <w:r>
        <w:t xml:space="preserve">Russian Designers Association (RDA) – Member since 2017</w:t>
      </w:r>
    </w:p>
    <w:p>
      <w:pPr>
        <w:numPr>
          <w:ilvl w:val="0"/>
          <w:numId w:val="1003"/>
        </w:numPr>
        <w:pStyle w:val="Compact"/>
      </w:pPr>
      <w:r>
        <w:t xml:space="preserve">UXPA Russia – Active participant in local design meetups and conferences in Saint Petersburg</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Saint Petersburg Design School, focusing on UX principles and local market trends.</w:t>
      </w:r>
      <w:r>
        <w:br/>
      </w:r>
      <w:r>
        <w:rPr>
          <w:bCs/>
          <w:b/>
        </w:rPr>
        <w:t xml:space="preserve">Cultural Insights:</w:t>
      </w:r>
      <w:r>
        <w:t xml:space="preserve"> </w:t>
      </w:r>
      <w:r>
        <w:t xml:space="preserve">Deep understanding of Russian user behavior, including preferences for minimalistic design and fast load times in digital products.</w:t>
      </w:r>
      <w:r>
        <w:br/>
      </w:r>
      <w:r>
        <w:rPr>
          <w:bCs/>
          <w:b/>
        </w:rPr>
        <w:t xml:space="preserve">Community Involvement:</w:t>
      </w:r>
      <w:r>
        <w:t xml:space="preserve"> </w:t>
      </w:r>
      <w:r>
        <w:t xml:space="preserve">Regularly contributes to design discussions at Saint Petersburg's tech hubs, emphasizing the importance of UX/UI in Russia's growing digital economy.</w:t>
      </w:r>
    </w:p>
    <w:bookmarkEnd w:id="34"/>
    <w:p>
      <w:pPr>
        <w:pStyle w:val="BodyText"/>
      </w:pPr>
      <w:r>
        <w:t xml:space="preserve">This resume is tailored for a UX/UI Designer position in Russia, with a focus on Saint Petersburg's unique design landscape and market demands.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nnapetrova-ux.design" TargetMode="External" /></Relationships>
</file>

<file path=word/_rels/footnotes.xml.rels><?xml version="1.0" encoding="UTF-8"?><Relationships xmlns="http://schemas.openxmlformats.org/package/2006/relationships"><Relationship Type="http://schemas.openxmlformats.org/officeDocument/2006/relationships/hyperlink" Id="rId29" Target="https://annapetrova-ux.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UX/UI Designer, Russia Saint Petersburg</dc:title>
  <dc:creator/>
  <dc:language>en</dc:language>
  <cp:keywords/>
  <dcterms:created xsi:type="dcterms:W3CDTF">2026-07-24T05:23:12Z</dcterms:created>
  <dcterms:modified xsi:type="dcterms:W3CDTF">2026-07-24T05:23:12Z</dcterms:modified>
</cp:coreProperties>
</file>

<file path=docProps/custom.xml><?xml version="1.0" encoding="utf-8"?>
<Properties xmlns="http://schemas.openxmlformats.org/officeDocument/2006/custom-properties" xmlns:vt="http://schemas.openxmlformats.org/officeDocument/2006/docPropsVTypes"/>
</file>