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31" w:name="X1ab216a7dd3f2cd997cb9df9ee7ad2278e12364"/>
    <w:p>
      <w:pPr>
        <w:pStyle w:val="Heading1"/>
      </w:pPr>
      <w:r>
        <w:t xml:space="preserve">Resume - UX UI Designer in Singapore Singapore</w:t>
      </w:r>
    </w:p>
    <w:bookmarkStart w:id="20" w:name="contact-information"/>
    <w:p>
      <w:pPr>
        <w:pStyle w:val="Heading2"/>
      </w:pPr>
      <w:r>
        <w:t xml:space="preserve">Contact Information</w:t>
      </w:r>
    </w:p>
    <w:p>
      <w:pPr>
        <w:pStyle w:val="FirstParagraph"/>
      </w:pPr>
      <w:r>
        <w:t xml:space="preserve">Name: John Doe</w:t>
      </w:r>
      <w:r>
        <w:br/>
      </w:r>
      <w:r>
        <w:t xml:space="preserve">Email: uxdesignersg@example.com</w:t>
      </w:r>
      <w:r>
        <w:br/>
      </w:r>
      <w:r>
        <w:t xml:space="preserve">Phone: +65 1234 5678</w:t>
      </w:r>
      <w:r>
        <w:br/>
      </w:r>
      <w:r>
        <w:t xml:space="preserve">Location: Singapore, Singapore</w:t>
      </w:r>
      <w:r>
        <w:br/>
      </w:r>
      <w:r>
        <w:t xml:space="preserve">LinkedIn: linkedin.com/in/johndoe-uxui</w:t>
      </w:r>
      <w:r>
        <w:br/>
      </w:r>
    </w:p>
    <w:bookmarkEnd w:id="20"/>
    <w:bookmarkStart w:id="21" w:name="professional-summary"/>
    <w:p>
      <w:pPr>
        <w:pStyle w:val="Heading2"/>
      </w:pPr>
      <w:r>
        <w:t xml:space="preserve">Professional Summary</w:t>
      </w:r>
    </w:p>
    <w:p>
      <w:pPr>
        <w:pStyle w:val="FirstParagraph"/>
      </w:pPr>
      <w:r>
        <w:t xml:space="preserve">As a dedicated UX UI Designer in Singapore Singapore, I specialize in creating intuitive digital experiences that align with the needs of modern users and businesses. With over 5 years of experience in the industry, I have worked on projects ranging from mobile applications to web platforms, consistently delivering solutions that enhance user engagement and drive business growth. My expertise spans user research, information architecture, wireframing, prototyping, and visual design. I am passionate about combining creativity with data-driven insights to craft seamless interactions that resonate with diverse audiences in Singapore's dynamic tech landscape.</w:t>
      </w:r>
    </w:p>
    <w:bookmarkEnd w:id="21"/>
    <w:bookmarkStart w:id="24"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IntelliTech Solutions Pte Ltd, Singapore Singapore</w:t>
      </w:r>
    </w:p>
    <w:p>
      <w:pPr>
        <w:pStyle w:val="BodyText"/>
      </w:pPr>
      <w:r>
        <w:rPr>
          <w:iCs/>
          <w:i/>
        </w:rPr>
        <w:t xml:space="preserve">Jan 2019 – Present</w:t>
      </w:r>
    </w:p>
    <w:p>
      <w:pPr>
        <w:numPr>
          <w:ilvl w:val="0"/>
          <w:numId w:val="1001"/>
        </w:numPr>
        <w:pStyle w:val="Compact"/>
      </w:pPr>
      <w:r>
        <w:t xml:space="preserve">Led the redesign of a flagship e-commerce platform for a major retail chain in Singapore, resulting in a 30% increase in user retention and a 25% boost in conversion rates.</w:t>
      </w:r>
    </w:p>
    <w:p>
      <w:pPr>
        <w:numPr>
          <w:ilvl w:val="0"/>
          <w:numId w:val="1001"/>
        </w:numPr>
        <w:pStyle w:val="Compact"/>
      </w:pPr>
      <w:r>
        <w:t xml:space="preserve">Collaborated with cross-functional teams, including product managers and developers, to ensure alignment between design solutions and business objectives. This effort contributed to the successful launch of three new products in Singapore's competitive market.</w:t>
      </w:r>
    </w:p>
    <w:p>
      <w:pPr>
        <w:numPr>
          <w:ilvl w:val="0"/>
          <w:numId w:val="1001"/>
        </w:numPr>
        <w:pStyle w:val="Compact"/>
      </w:pPr>
      <w:r>
        <w:t xml:space="preserve">Conducted user research through surveys, interviews, and usability testing to identify pain points among Singaporean users. The insights directly informed the development of personas and user journeys that guided the design process.</w:t>
      </w:r>
    </w:p>
    <w:p>
      <w:pPr>
        <w:numPr>
          <w:ilvl w:val="0"/>
          <w:numId w:val="1001"/>
        </w:numPr>
        <w:pStyle w:val="Compact"/>
      </w:pPr>
      <w:r>
        <w:t xml:space="preserve">Created high-fidelity prototypes using Figma and Adobe XD, which were tested with local stakeholders to refine the final product. This iterative approach ensured that the solutions met both user needs and technical feasibility in Singapore's tech ecosystem.</w:t>
      </w:r>
    </w:p>
    <w:bookmarkEnd w:id="22"/>
    <w:bookmarkStart w:id="23" w:name="ux-ui-designer"/>
    <w:p>
      <w:pPr>
        <w:pStyle w:val="Heading3"/>
      </w:pPr>
      <w:r>
        <w:t xml:space="preserve">UX UI Designer</w:t>
      </w:r>
    </w:p>
    <w:p>
      <w:pPr>
        <w:pStyle w:val="FirstParagraph"/>
      </w:pPr>
      <w:r>
        <w:rPr>
          <w:bCs/>
          <w:b/>
        </w:rPr>
        <w:t xml:space="preserve">InnovateApps Pte Ltd, Singapore Singapore</w:t>
      </w:r>
    </w:p>
    <w:p>
      <w:pPr>
        <w:pStyle w:val="BodyText"/>
      </w:pPr>
      <w:r>
        <w:rPr>
          <w:iCs/>
          <w:i/>
        </w:rPr>
        <w:t xml:space="preserve">Jun 2016 – Dec 2018</w:t>
      </w:r>
    </w:p>
    <w:p>
      <w:pPr>
        <w:numPr>
          <w:ilvl w:val="0"/>
          <w:numId w:val="1002"/>
        </w:numPr>
        <w:pStyle w:val="Compact"/>
      </w:pPr>
      <w:r>
        <w:t xml:space="preserve">Designed and developed the user interface for a mobile application targeting Singapore's youth market, which achieved over 50,000 downloads within six months of launch.</w:t>
      </w:r>
    </w:p>
    <w:p>
      <w:pPr>
        <w:numPr>
          <w:ilvl w:val="0"/>
          <w:numId w:val="1002"/>
        </w:numPr>
        <w:pStyle w:val="Compact"/>
      </w:pPr>
      <w:r>
        <w:t xml:space="preserve">Implemented responsive design principles to ensure optimal performance across devices, addressing the unique challenges of Singapore’s mobile-first population.</w:t>
      </w:r>
    </w:p>
    <w:p>
      <w:pPr>
        <w:numPr>
          <w:ilvl w:val="0"/>
          <w:numId w:val="1002"/>
        </w:numPr>
        <w:pStyle w:val="Compact"/>
      </w:pPr>
      <w:r>
        <w:t xml:space="preserve">Worked closely with developers to resolve technical constraints and maintain design integrity during development. This collaboration led to a 40% reduction in post-launch bug reports.</w:t>
      </w:r>
    </w:p>
    <w:p>
      <w:pPr>
        <w:numPr>
          <w:ilvl w:val="0"/>
          <w:numId w:val="1002"/>
        </w:numPr>
        <w:pStyle w:val="Compact"/>
      </w:pPr>
      <w:r>
        <w:t xml:space="preserve">Contributed to the creation of a design system that standardized components across multiple projects, improving efficiency and consistency in Singapore’s multi-platform environment.</w:t>
      </w:r>
    </w:p>
    <w:bookmarkEnd w:id="23"/>
    <w:bookmarkEnd w:id="24"/>
    <w:bookmarkStart w:id="25" w:name="education"/>
    <w:p>
      <w:pPr>
        <w:pStyle w:val="Heading2"/>
      </w:pPr>
      <w:r>
        <w:t xml:space="preserve">Education</w:t>
      </w:r>
    </w:p>
    <w:p>
      <w:pPr>
        <w:pStyle w:val="FirstParagraph"/>
      </w:pPr>
      <w:r>
        <w:rPr>
          <w:bCs/>
          <w:b/>
        </w:rPr>
        <w:t xml:space="preserve">Bachelor of Design (Hons) in User Experience</w:t>
      </w:r>
    </w:p>
    <w:p>
      <w:pPr>
        <w:pStyle w:val="BodyText"/>
      </w:pPr>
      <w:r>
        <w:rPr>
          <w:iCs/>
          <w:i/>
        </w:rPr>
        <w:t xml:space="preserve">Nanyang Technological University, Singapore Singapore</w:t>
      </w:r>
    </w:p>
    <w:p>
      <w:pPr>
        <w:pStyle w:val="BodyText"/>
      </w:pPr>
      <w:r>
        <w:rPr>
          <w:iCs/>
          <w:i/>
        </w:rPr>
        <w:t xml:space="preserve">Graduated: 2016</w:t>
      </w:r>
    </w:p>
    <w:p>
      <w:pPr>
        <w:numPr>
          <w:ilvl w:val="0"/>
          <w:numId w:val="1003"/>
        </w:numPr>
        <w:pStyle w:val="Compact"/>
      </w:pPr>
      <w:r>
        <w:t xml:space="preserve">Focus areas: Human-computer interaction, visual design, and user-centered methodologies.</w:t>
      </w:r>
    </w:p>
    <w:p>
      <w:pPr>
        <w:numPr>
          <w:ilvl w:val="0"/>
          <w:numId w:val="1003"/>
        </w:numPr>
        <w:pStyle w:val="Compact"/>
      </w:pPr>
      <w:r>
        <w:t xml:space="preserve">Pursued additional certifications in UX research and accessibility standards to enhance expertise in Singapore’s evolving digital landscape.</w:t>
      </w:r>
    </w:p>
    <w:bookmarkEnd w:id="25"/>
    <w:bookmarkStart w:id="26" w:name="skills"/>
    <w:p>
      <w:pPr>
        <w:pStyle w:val="Heading2"/>
      </w:pPr>
      <w:r>
        <w:t xml:space="preserve">Skills</w:t>
      </w:r>
    </w:p>
    <w:p>
      <w:pPr>
        <w:numPr>
          <w:ilvl w:val="0"/>
          <w:numId w:val="1004"/>
        </w:numPr>
        <w:pStyle w:val="Compact"/>
      </w:pPr>
      <w:r>
        <w:rPr>
          <w:bCs/>
          <w:b/>
        </w:rPr>
        <w:t xml:space="preserve">Tools:</w:t>
      </w:r>
      <w:r>
        <w:t xml:space="preserve"> </w:t>
      </w:r>
      <w:r>
        <w:t xml:space="preserve">Figma, Adobe XD, Sketch, InVision, Axure</w:t>
      </w:r>
    </w:p>
    <w:p>
      <w:pPr>
        <w:numPr>
          <w:ilvl w:val="0"/>
          <w:numId w:val="1004"/>
        </w:numPr>
        <w:pStyle w:val="Compact"/>
      </w:pPr>
      <w:r>
        <w:rPr>
          <w:bCs/>
          <w:b/>
        </w:rPr>
        <w:t xml:space="preserve">User Research:</w:t>
      </w:r>
      <w:r>
        <w:t xml:space="preserve"> </w:t>
      </w:r>
      <w:r>
        <w:t xml:space="preserve">Surveys, interviews, usability testing</w:t>
      </w:r>
    </w:p>
    <w:p>
      <w:pPr>
        <w:numPr>
          <w:ilvl w:val="0"/>
          <w:numId w:val="1004"/>
        </w:numPr>
        <w:pStyle w:val="Compact"/>
      </w:pPr>
      <w:r>
        <w:rPr>
          <w:bCs/>
          <w:b/>
        </w:rPr>
        <w:t xml:space="preserve">Creative Design:</w:t>
      </w:r>
      <w:r>
        <w:t xml:space="preserve"> </w:t>
      </w:r>
      <w:r>
        <w:t xml:space="preserve">UI/UX design principles, visual hierarchy, typography</w:t>
      </w:r>
    </w:p>
    <w:p>
      <w:pPr>
        <w:numPr>
          <w:ilvl w:val="0"/>
          <w:numId w:val="1004"/>
        </w:numPr>
        <w:pStyle w:val="Compact"/>
      </w:pPr>
      <w:r>
        <w:rPr>
          <w:bCs/>
          <w:b/>
        </w:rPr>
        <w:t xml:space="preserve">Technical Proficiency:</w:t>
      </w:r>
      <w:r>
        <w:t xml:space="preserve"> </w:t>
      </w:r>
      <w:r>
        <w:t xml:space="preserve">HTML/CSS, responsive design, accessibility standards (WCAG)</w:t>
      </w:r>
    </w:p>
    <w:p>
      <w:pPr>
        <w:numPr>
          <w:ilvl w:val="0"/>
          <w:numId w:val="1004"/>
        </w:numPr>
        <w:pStyle w:val="Compact"/>
      </w:pPr>
      <w:r>
        <w:rPr>
          <w:bCs/>
          <w:b/>
        </w:rPr>
        <w:t xml:space="preserve">Soft Skills:</w:t>
      </w:r>
      <w:r>
        <w:t xml:space="preserve"> </w:t>
      </w:r>
      <w:r>
        <w:t xml:space="preserve">Communication, collaboration, problem-solving</w:t>
      </w:r>
    </w:p>
    <w:bookmarkEnd w:id="26"/>
    <w:bookmarkStart w:id="27" w:name="projects-portfolio"/>
    <w:p>
      <w:pPr>
        <w:pStyle w:val="Heading2"/>
      </w:pPr>
      <w:r>
        <w:t xml:space="preserve">Projects &amp; Portfolio</w:t>
      </w:r>
    </w:p>
    <w:p>
      <w:pPr>
        <w:pStyle w:val="FirstParagraph"/>
      </w:pPr>
      <w:r>
        <w:rPr>
          <w:bCs/>
          <w:b/>
        </w:rPr>
        <w:t xml:space="preserve">Singapore Smart City Dashboard (2021)</w:t>
      </w:r>
    </w:p>
    <w:p>
      <w:pPr>
        <w:pStyle w:val="BodyText"/>
      </w:pPr>
      <w:r>
        <w:t xml:space="preserve">Designed an interactive dashboard for a local government agency to visualize real-time data on Singapore’s smart city initiatives. The solution improved transparency and engagement among citizens and stakeholders.</w:t>
      </w:r>
    </w:p>
    <w:p>
      <w:pPr>
        <w:pStyle w:val="BodyText"/>
      </w:pPr>
      <w:r>
        <w:rPr>
          <w:bCs/>
          <w:b/>
        </w:rPr>
        <w:t xml:space="preserve">E-Commerce Platform for Local Brands (2020)</w:t>
      </w:r>
    </w:p>
    <w:p>
      <w:pPr>
        <w:pStyle w:val="BodyText"/>
      </w:pPr>
      <w:r>
        <w:t xml:space="preserve">Rewrote the user experience of an e-commerce platform catering to small businesses in Singapore. The redesign increased average order value by 15% and reduced cart abandonment by 20%.</w:t>
      </w:r>
    </w:p>
    <w:p>
      <w:pPr>
        <w:pStyle w:val="BodyText"/>
      </w:pPr>
      <w:r>
        <w:rPr>
          <w:bCs/>
          <w:b/>
        </w:rPr>
        <w:t xml:space="preserve">Accessibility Audit for a FinTech Startup (2019)</w:t>
      </w:r>
    </w:p>
    <w:p>
      <w:pPr>
        <w:pStyle w:val="BodyText"/>
      </w:pPr>
      <w:r>
        <w:t xml:space="preserve">Conducted a comprehensive accessibility audit for a fintech application, implementing changes that improved compliance with WCAG 2.1 standards and enhanced inclusivity for users in Singapore.</w:t>
      </w:r>
    </w:p>
    <w:bookmarkEnd w:id="27"/>
    <w:bookmarkStart w:id="28" w:name="certifications"/>
    <w:p>
      <w:pPr>
        <w:pStyle w:val="Heading2"/>
      </w:pPr>
      <w:r>
        <w:t xml:space="preserve">Certifications</w:t>
      </w:r>
    </w:p>
    <w:p>
      <w:pPr>
        <w:numPr>
          <w:ilvl w:val="0"/>
          <w:numId w:val="1005"/>
        </w:numPr>
        <w:pStyle w:val="Compact"/>
      </w:pPr>
      <w:r>
        <w:t xml:space="preserve">Google UX Design Certificate (Coursera), 2020</w:t>
      </w:r>
    </w:p>
    <w:p>
      <w:pPr>
        <w:numPr>
          <w:ilvl w:val="0"/>
          <w:numId w:val="1005"/>
        </w:numPr>
        <w:pStyle w:val="Compact"/>
      </w:pPr>
      <w:r>
        <w:t xml:space="preserve">Interaction Design Foundation – User Experience Certification, 2018</w:t>
      </w:r>
    </w:p>
    <w:p>
      <w:pPr>
        <w:numPr>
          <w:ilvl w:val="0"/>
          <w:numId w:val="1005"/>
        </w:numPr>
        <w:pStyle w:val="Compact"/>
      </w:pPr>
      <w:r>
        <w:t xml:space="preserve">Adobe Certified Expert – Adobe XD, 2019</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(Proficient)</w:t>
      </w:r>
    </w:p>
    <w:p>
      <w:pPr>
        <w:numPr>
          <w:ilvl w:val="0"/>
          <w:numId w:val="1006"/>
        </w:numPr>
        <w:pStyle w:val="Compact"/>
      </w:pPr>
      <w:r>
        <w:t xml:space="preserve">Malay (Basic)</w:t>
      </w:r>
    </w:p>
    <w:bookmarkEnd w:id="29"/>
    <w:bookmarkStart w:id="30" w:name="references"/>
    <w:p>
      <w:pPr>
        <w:pStyle w:val="Heading2"/>
      </w:pPr>
      <w:r>
        <w:t xml:space="preserve">References</w:t>
      </w:r>
    </w:p>
    <w:p>
      <w:pPr>
        <w:pStyle w:val="FirstParagraph"/>
      </w:pPr>
      <w:r>
        <w:t xml:space="preserve">Available upon request. I am based in Singapore Singapore and am eager to contribute my expertise as a UX UI Designer to innovative projects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Singapore Singapore</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