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X6aa29261e4e20b22fa5c90d61b2c0af81d1ba0a"/>
    <w:p>
      <w:pPr>
        <w:pStyle w:val="Heading1"/>
      </w:pPr>
      <w:r>
        <w:t xml:space="preserve">Resume of a UX UI Designer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passionate and experienced UX UI Designer with a proven track record of creating intuitive, user-centered digital experiences. Specializing in designing seamless interfaces for web and mobile applications, I have worked extensively in the United Arab Emirates Abu Dhabi market to deliver solutions that align with both global design standards and local user needs. My expertise spans from conducting user research to prototyping and collaborating with cross-functional teams to ensure optimal usability and aesthetic appeal. With a deep understanding of the cultural nuances of the UAE, I am committed to delivering designs that resonate with users in Abu Dhabi while maintaining a focus on innovation and functionality.</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iCs/>
          <w:i/>
        </w:rPr>
        <w:t xml:space="preserve">Abu Dhabi Digital Authority (ADDA)</w:t>
      </w:r>
    </w:p>
    <w:p>
      <w:pPr>
        <w:pStyle w:val="BodyText"/>
      </w:pPr>
      <w:r>
        <w:rPr>
          <w:bCs/>
          <w:b/>
        </w:rPr>
        <w:t xml:space="preserve">June 2018 – Present</w:t>
      </w:r>
    </w:p>
    <w:p>
      <w:pPr>
        <w:numPr>
          <w:ilvl w:val="0"/>
          <w:numId w:val="1001"/>
        </w:numPr>
        <w:pStyle w:val="Compact"/>
      </w:pPr>
      <w:r>
        <w:t xml:space="preserve">Lead the design of digital platforms for government services in Abu Dhabi, enhancing user engagement and reducing service delivery time by 30%.</w:t>
      </w:r>
    </w:p>
    <w:p>
      <w:pPr>
        <w:numPr>
          <w:ilvl w:val="0"/>
          <w:numId w:val="1001"/>
        </w:numPr>
        <w:pStyle w:val="Compact"/>
      </w:pPr>
      <w:r>
        <w:t xml:space="preserve">Collaborated with product managers and developers to create wireframes, high-fidelity prototypes, and interactive dashboards that align with the United Arab Emirates' digital transformation goals.</w:t>
      </w:r>
    </w:p>
    <w:p>
      <w:pPr>
        <w:numPr>
          <w:ilvl w:val="0"/>
          <w:numId w:val="1001"/>
        </w:numPr>
        <w:pStyle w:val="Compact"/>
      </w:pPr>
      <w:r>
        <w:t xml:space="preserve">Conducted user testing sessions in Abu Dhabi to gather feedback on interfaces for mobile apps targeting local residents and tourists, resulting in a 25% increase in user satisfaction scores.</w:t>
      </w:r>
    </w:p>
    <w:p>
      <w:pPr>
        <w:numPr>
          <w:ilvl w:val="0"/>
          <w:numId w:val="1001"/>
        </w:numPr>
        <w:pStyle w:val="Compact"/>
      </w:pPr>
      <w:r>
        <w:t xml:space="preserve">Designed responsive layouts for websites and applications that cater to both Arabic and English-speaking users, ensuring accessibility and inclusivity across the UAE.</w:t>
      </w:r>
    </w:p>
    <w:bookmarkEnd w:id="22"/>
    <w:bookmarkStart w:id="23" w:name="ux-ui-designer"/>
    <w:p>
      <w:pPr>
        <w:pStyle w:val="Heading3"/>
      </w:pPr>
      <w:r>
        <w:t xml:space="preserve">UX UI Designer</w:t>
      </w:r>
    </w:p>
    <w:p>
      <w:pPr>
        <w:pStyle w:val="FirstParagraph"/>
      </w:pPr>
      <w:r>
        <w:rPr>
          <w:iCs/>
          <w:i/>
        </w:rPr>
        <w:t xml:space="preserve">Sabic Innovation Hub, Abu Dhabi</w:t>
      </w:r>
    </w:p>
    <w:p>
      <w:pPr>
        <w:pStyle w:val="BodyText"/>
      </w:pPr>
      <w:r>
        <w:rPr>
          <w:bCs/>
          <w:b/>
        </w:rPr>
        <w:t xml:space="preserve">January 2016 – May 2018</w:t>
      </w:r>
    </w:p>
    <w:p>
      <w:pPr>
        <w:numPr>
          <w:ilvl w:val="0"/>
          <w:numId w:val="1002"/>
        </w:numPr>
        <w:pStyle w:val="Compact"/>
      </w:pPr>
      <w:r>
        <w:t xml:space="preserve">Created user-friendly interfaces for industrial software solutions used by engineers and technicians in Abu Dhabi’s manufacturing sector.</w:t>
      </w:r>
    </w:p>
    <w:p>
      <w:pPr>
        <w:numPr>
          <w:ilvl w:val="0"/>
          <w:numId w:val="1002"/>
        </w:numPr>
        <w:pStyle w:val="Compact"/>
      </w:pPr>
      <w:r>
        <w:t xml:space="preserve">Implemented a design system that standardized UI elements across multiple applications, improving consistency and reducing development time by 20%.</w:t>
      </w:r>
    </w:p>
    <w:p>
      <w:pPr>
        <w:numPr>
          <w:ilvl w:val="0"/>
          <w:numId w:val="1002"/>
        </w:numPr>
        <w:pStyle w:val="Compact"/>
      </w:pPr>
      <w:r>
        <w:t xml:space="preserve">Partnered with local stakeholders to incorporate cultural preferences into designs, ensuring alignment with the United Arab Emirates’ vision for technological advancement.</w:t>
      </w:r>
    </w:p>
    <w:p>
      <w:pPr>
        <w:numPr>
          <w:ilvl w:val="0"/>
          <w:numId w:val="1002"/>
        </w:numPr>
        <w:pStyle w:val="Compact"/>
      </w:pPr>
      <w:r>
        <w:t xml:space="preserve">Developed interactive prototypes using Figma and Adobe XD, which were used in presentations to senior leadership in Abu Dhabi.</w:t>
      </w:r>
    </w:p>
    <w:bookmarkEnd w:id="23"/>
    <w:bookmarkStart w:id="24" w:name="freelance-ux-ui-designer"/>
    <w:p>
      <w:pPr>
        <w:pStyle w:val="Heading3"/>
      </w:pPr>
      <w:r>
        <w:t xml:space="preserve">Freelance UX UI Designer</w:t>
      </w:r>
    </w:p>
    <w:p>
      <w:pPr>
        <w:pStyle w:val="FirstParagraph"/>
      </w:pPr>
      <w:r>
        <w:rPr>
          <w:iCs/>
          <w:i/>
        </w:rPr>
        <w:t xml:space="preserve">Various Clients in United Arab Emirates Abu Dhabi</w:t>
      </w:r>
    </w:p>
    <w:p>
      <w:pPr>
        <w:pStyle w:val="BodyText"/>
      </w:pPr>
      <w:r>
        <w:rPr>
          <w:bCs/>
          <w:b/>
        </w:rPr>
        <w:t xml:space="preserve">2014 – 2016</w:t>
      </w:r>
    </w:p>
    <w:p>
      <w:pPr>
        <w:numPr>
          <w:ilvl w:val="0"/>
          <w:numId w:val="1003"/>
        </w:numPr>
        <w:pStyle w:val="Compact"/>
      </w:pPr>
      <w:r>
        <w:t xml:space="preserve">Provided design solutions for startups and SMEs in Abu Dhabi, focusing on e-commerce platforms and mobile apps tailored to the Middle Eastern market.</w:t>
      </w:r>
    </w:p>
    <w:p>
      <w:pPr>
        <w:numPr>
          <w:ilvl w:val="0"/>
          <w:numId w:val="1003"/>
        </w:numPr>
        <w:pStyle w:val="Compact"/>
      </w:pPr>
      <w:r>
        <w:t xml:space="preserve">Optimized website navigation for local businesses, resulting in a 15% increase in conversion rates and improved customer retention.</w:t>
      </w:r>
    </w:p>
    <w:p>
      <w:pPr>
        <w:numPr>
          <w:ilvl w:val="0"/>
          <w:numId w:val="1003"/>
        </w:numPr>
        <w:pStyle w:val="Compact"/>
      </w:pPr>
      <w:r>
        <w:t xml:space="preserve">Adhered to accessibility standards (WCAG) to ensure inclusivity for users across the United Arab Emirates, including those with disabilities.</w:t>
      </w:r>
    </w:p>
    <w:bookmarkEnd w:id="24"/>
    <w:bookmarkEnd w:id="25"/>
    <w:bookmarkStart w:id="28" w:name="education"/>
    <w:p>
      <w:pPr>
        <w:pStyle w:val="Heading2"/>
      </w:pPr>
      <w:r>
        <w:t xml:space="preserve">Education</w:t>
      </w:r>
    </w:p>
    <w:bookmarkStart w:id="26" w:name="bachelor-of-design-in-user-experience"/>
    <w:p>
      <w:pPr>
        <w:pStyle w:val="Heading3"/>
      </w:pPr>
      <w:r>
        <w:t xml:space="preserve">Bachelor of Design in User Experience</w:t>
      </w:r>
    </w:p>
    <w:p>
      <w:pPr>
        <w:pStyle w:val="FirstParagraph"/>
      </w:pPr>
      <w:r>
        <w:rPr>
          <w:iCs/>
          <w:i/>
        </w:rPr>
        <w:t xml:space="preserve">Abu Dhabi University, United Arab Emirates</w:t>
      </w:r>
    </w:p>
    <w:p>
      <w:pPr>
        <w:pStyle w:val="BodyText"/>
      </w:pPr>
      <w:r>
        <w:rPr>
          <w:bCs/>
          <w:b/>
        </w:rPr>
        <w:t xml:space="preserve">Graduated: 2014</w:t>
      </w:r>
    </w:p>
    <w:p>
      <w:pPr>
        <w:numPr>
          <w:ilvl w:val="0"/>
          <w:numId w:val="1004"/>
        </w:numPr>
        <w:pStyle w:val="Compact"/>
      </w:pPr>
      <w:r>
        <w:t xml:space="preserve">Courses focused on human-computer interaction, visual design, and user research methodologies.</w:t>
      </w:r>
    </w:p>
    <w:p>
      <w:pPr>
        <w:numPr>
          <w:ilvl w:val="0"/>
          <w:numId w:val="1004"/>
        </w:numPr>
        <w:pStyle w:val="Compact"/>
      </w:pPr>
      <w:r>
        <w:t xml:space="preserve">Participated in a capstone project designing a mobile app for Abu Dhabi’s public transportation system, which won an award for innovation in the UAE.</w:t>
      </w:r>
    </w:p>
    <w:bookmarkEnd w:id="26"/>
    <w:bookmarkStart w:id="27" w:name="certificate-in-ux-design"/>
    <w:p>
      <w:pPr>
        <w:pStyle w:val="Heading3"/>
      </w:pPr>
      <w:r>
        <w:t xml:space="preserve">Certificate in UX Design</w:t>
      </w:r>
    </w:p>
    <w:p>
      <w:pPr>
        <w:pStyle w:val="FirstParagraph"/>
      </w:pPr>
      <w:r>
        <w:rPr>
          <w:iCs/>
          <w:i/>
        </w:rPr>
        <w:t xml:space="preserve">Coursera, Google</w:t>
      </w:r>
    </w:p>
    <w:p>
      <w:pPr>
        <w:pStyle w:val="BodyText"/>
      </w:pPr>
      <w:r>
        <w:rPr>
          <w:bCs/>
          <w:b/>
        </w:rPr>
        <w:t xml:space="preserve">2020</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Adobe Photoshop</w:t>
      </w:r>
    </w:p>
    <w:p>
      <w:pPr>
        <w:numPr>
          <w:ilvl w:val="0"/>
          <w:numId w:val="1005"/>
        </w:numPr>
        <w:pStyle w:val="Compact"/>
      </w:pPr>
      <w:r>
        <w:rPr>
          <w:bCs/>
          <w:b/>
        </w:rPr>
        <w:t xml:space="preserve">User Research:</w:t>
      </w:r>
      <w:r>
        <w:t xml:space="preserve"> </w:t>
      </w:r>
      <w:r>
        <w:t xml:space="preserve">Conducting interviews, usability testing, and creating personas for users in the United Arab Emirates Abu Dhabi.</w:t>
      </w:r>
    </w:p>
    <w:p>
      <w:pPr>
        <w:numPr>
          <w:ilvl w:val="0"/>
          <w:numId w:val="1005"/>
        </w:numPr>
        <w:pStyle w:val="Compact"/>
      </w:pPr>
      <w:r>
        <w:rPr>
          <w:bCs/>
          <w:b/>
        </w:rPr>
        <w:t xml:space="preserve">Cultural Awareness:</w:t>
      </w:r>
      <w:r>
        <w:t xml:space="preserve"> </w:t>
      </w:r>
      <w:r>
        <w:t xml:space="preserve">Understanding of Arabic language and cultural preferences to create inclusive designs.</w:t>
      </w:r>
    </w:p>
    <w:p>
      <w:pPr>
        <w:numPr>
          <w:ilvl w:val="0"/>
          <w:numId w:val="1005"/>
        </w:numPr>
        <w:pStyle w:val="Compact"/>
      </w:pPr>
      <w:r>
        <w:rPr>
          <w:bCs/>
          <w:b/>
        </w:rPr>
        <w:t xml:space="preserve">Prototyping &amp; Wireframing:</w:t>
      </w:r>
      <w:r>
        <w:t xml:space="preserve"> </w:t>
      </w:r>
      <w:r>
        <w:t xml:space="preserve">Proficient in developing interactive prototypes for web and mobile platforms.</w:t>
      </w:r>
    </w:p>
    <w:p>
      <w:pPr>
        <w:numPr>
          <w:ilvl w:val="0"/>
          <w:numId w:val="1005"/>
        </w:numPr>
        <w:pStyle w:val="Compact"/>
      </w:pPr>
      <w:r>
        <w:rPr>
          <w:bCs/>
          <w:b/>
        </w:rPr>
        <w:t xml:space="preserve">Cross-Functional Collaboration:</w:t>
      </w:r>
      <w:r>
        <w:t xml:space="preserve"> </w:t>
      </w:r>
      <w:r>
        <w:t xml:space="preserve">Experienced working with developers, product managers, and stakeholders in the UAE’s tech ecosystem.</w:t>
      </w:r>
    </w:p>
    <w:bookmarkEnd w:id="29"/>
    <w:bookmarkStart w:id="32" w:name="projects"/>
    <w:p>
      <w:pPr>
        <w:pStyle w:val="Heading2"/>
      </w:pPr>
      <w:r>
        <w:t xml:space="preserve">Projects</w:t>
      </w:r>
    </w:p>
    <w:bookmarkStart w:id="30" w:name="smart-city-interface-for-abu-dhabi"/>
    <w:p>
      <w:pPr>
        <w:pStyle w:val="Heading3"/>
      </w:pPr>
      <w:r>
        <w:t xml:space="preserve">Smart City Interface for Abu Dhabi</w:t>
      </w:r>
    </w:p>
    <w:p>
      <w:pPr>
        <w:pStyle w:val="FirstParagraph"/>
      </w:pPr>
      <w:r>
        <w:rPr>
          <w:bCs/>
          <w:b/>
        </w:rPr>
        <w:t xml:space="preserve">Role:</w:t>
      </w:r>
      <w:r>
        <w:t xml:space="preserve"> </w:t>
      </w:r>
      <w:r>
        <w:t xml:space="preserve">Lead UX Designer</w:t>
      </w:r>
    </w:p>
    <w:p>
      <w:pPr>
        <w:numPr>
          <w:ilvl w:val="0"/>
          <w:numId w:val="1006"/>
        </w:numPr>
        <w:pStyle w:val="Compact"/>
      </w:pPr>
      <w:r>
        <w:t xml:space="preserve">Designed a centralized digital platform for Abu Dhabi’s smart city initiatives, integrating data from various departments to improve public service efficiency.</w:t>
      </w:r>
    </w:p>
    <w:p>
      <w:pPr>
        <w:numPr>
          <w:ilvl w:val="0"/>
          <w:numId w:val="1006"/>
        </w:numPr>
        <w:pStyle w:val="Compact"/>
      </w:pPr>
      <w:r>
        <w:t xml:space="preserve">Incorporated feedback from local residents to ensure the interface was intuitive and aligned with their daily needs.</w:t>
      </w:r>
    </w:p>
    <w:bookmarkEnd w:id="30"/>
    <w:bookmarkStart w:id="31" w:name="mobile-app-for-uae-tourism"/>
    <w:p>
      <w:pPr>
        <w:pStyle w:val="Heading3"/>
      </w:pPr>
      <w:r>
        <w:t xml:space="preserve">Mobile App for UAE Tourism</w:t>
      </w:r>
    </w:p>
    <w:p>
      <w:pPr>
        <w:pStyle w:val="FirstParagraph"/>
      </w:pPr>
      <w:r>
        <w:rPr>
          <w:bCs/>
          <w:b/>
        </w:rPr>
        <w:t xml:space="preserve">Role:</w:t>
      </w:r>
      <w:r>
        <w:t xml:space="preserve"> </w:t>
      </w:r>
      <w:r>
        <w:t xml:space="preserve">UI Designer</w:t>
      </w:r>
    </w:p>
    <w:p>
      <w:pPr>
        <w:numPr>
          <w:ilvl w:val="0"/>
          <w:numId w:val="1007"/>
        </w:numPr>
        <w:pStyle w:val="Compact"/>
      </w:pPr>
      <w:r>
        <w:t xml:space="preserve">Crafted a visually appealing mobile app that provided tourists with real-time information about attractions, events, and transportation in the United Arab Emirates Abu Dhabi.</w:t>
      </w:r>
    </w:p>
    <w:p>
      <w:pPr>
        <w:numPr>
          <w:ilvl w:val="0"/>
          <w:numId w:val="1007"/>
        </w:numPr>
        <w:pStyle w:val="Compact"/>
      </w:pPr>
      <w:r>
        <w:t xml:space="preserve">Implemented a dark mode feature to enhance user experience in outdoor settings common in Abu Dhabi’s climate.</w:t>
      </w:r>
    </w:p>
    <w:bookmarkEnd w:id="31"/>
    <w:bookmarkEnd w:id="32"/>
    <w:bookmarkStart w:id="33" w:name="awards-recognitions"/>
    <w:p>
      <w:pPr>
        <w:pStyle w:val="Heading2"/>
      </w:pPr>
      <w:r>
        <w:t xml:space="preserve">Awards &amp; Recognitions</w:t>
      </w:r>
    </w:p>
    <w:p>
      <w:pPr>
        <w:numPr>
          <w:ilvl w:val="0"/>
          <w:numId w:val="1008"/>
        </w:numPr>
        <w:pStyle w:val="Compact"/>
      </w:pPr>
      <w:r>
        <w:rPr>
          <w:bCs/>
          <w:b/>
        </w:rPr>
        <w:t xml:space="preserve">Best UX Design in UAE (2019):</w:t>
      </w:r>
      <w:r>
        <w:t xml:space="preserve"> </w:t>
      </w:r>
      <w:r>
        <w:t xml:space="preserve">Awarded by the Abu Dhabi Technology Innovation Council for a project focused on improving public service accessibility.</w:t>
      </w:r>
    </w:p>
    <w:p>
      <w:pPr>
        <w:numPr>
          <w:ilvl w:val="0"/>
          <w:numId w:val="1008"/>
        </w:numPr>
        <w:pStyle w:val="Compact"/>
      </w:pPr>
      <w:r>
        <w:rPr>
          <w:bCs/>
          <w:b/>
        </w:rPr>
        <w:t xml:space="preserve">Innovation in Digital Design (2018):</w:t>
      </w:r>
      <w:r>
        <w:t xml:space="preserve"> </w:t>
      </w:r>
      <w:r>
        <w:t xml:space="preserve">Recognized by the United Arab Emirates’ Ministry of Artificial Intelligence for contributions to digital transformation initiatives.</w:t>
      </w:r>
    </w:p>
    <w:bookmarkEnd w:id="33"/>
    <w:bookmarkStart w:id="34" w:name="volunteer-work"/>
    <w:p>
      <w:pPr>
        <w:pStyle w:val="Heading2"/>
      </w:pPr>
      <w:r>
        <w:t xml:space="preserve">Volunteer Work</w:t>
      </w:r>
    </w:p>
    <w:p>
      <w:pPr>
        <w:pStyle w:val="FirstParagraph"/>
      </w:pPr>
      <w:r>
        <w:rPr>
          <w:bCs/>
          <w:b/>
        </w:rPr>
        <w:t xml:space="preserve">UX Design Mentor, Abu Dhabi Youth Innovation Center (2017–2019)</w:t>
      </w:r>
    </w:p>
    <w:p>
      <w:pPr>
        <w:numPr>
          <w:ilvl w:val="0"/>
          <w:numId w:val="1009"/>
        </w:numPr>
        <w:pStyle w:val="Compact"/>
      </w:pPr>
      <w:r>
        <w:t xml:space="preserve">Mentored young designers in Abu Dhabi, teaching them UX/UI principles tailored to the UAE market.</w:t>
      </w:r>
    </w:p>
    <w:p>
      <w:pPr>
        <w:numPr>
          <w:ilvl w:val="0"/>
          <w:numId w:val="1009"/>
        </w:numPr>
        <w:pStyle w:val="Compact"/>
      </w:pPr>
      <w:r>
        <w:t xml:space="preserve">Organized workshops on designing for Arabic users, emphasizing the importance of cultural context in digital experiences.</w:t>
      </w:r>
    </w:p>
    <w:bookmarkEnd w:id="34"/>
    <w:bookmarkStart w:id="35" w:name="references"/>
    <w:p>
      <w:pPr>
        <w:pStyle w:val="Heading2"/>
      </w:pPr>
      <w:r>
        <w:t xml:space="preserve">References</w:t>
      </w:r>
    </w:p>
    <w:p>
      <w:pPr>
        <w:pStyle w:val="FirstParagraph"/>
      </w:pPr>
      <w:r>
        <w:t xml:space="preserve">Available upon request. References from previous employers in the United Arab Emirates Abu Dhabi are happy to provide additional information.</w:t>
      </w:r>
    </w:p>
    <w:bookmarkEnd w:id="35"/>
    <w:p>
      <w:pPr>
        <w:pStyle w:val="BodyText"/>
      </w:pPr>
      <w:r>
        <w:t xml:space="preserve">© 2023 [Your Name].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United Arab Emirates Abu Dhabi</dc:title>
  <dc:creator/>
  <dc:language>en</dc:language>
  <cp:keywords/>
  <dcterms:created xsi:type="dcterms:W3CDTF">2026-07-23T22:18:31Z</dcterms:created>
  <dcterms:modified xsi:type="dcterms:W3CDTF">2026-07-23T22:18:31Z</dcterms:modified>
</cp:coreProperties>
</file>

<file path=docProps/custom.xml><?xml version="1.0" encoding="utf-8"?>
<Properties xmlns="http://schemas.openxmlformats.org/officeDocument/2006/custom-properties" xmlns:vt="http://schemas.openxmlformats.org/officeDocument/2006/docPropsVTypes"/>
</file>