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w:t>
      </w:r>
      <w:r>
        <w:t xml:space="preserve"> </w:t>
      </w:r>
      <w:r>
        <w:t xml:space="preserve">Australia</w:t>
      </w:r>
      <w:r>
        <w:t xml:space="preserve"> </w:t>
      </w:r>
      <w:r>
        <w:t xml:space="preserve">Brisbane</w:t>
      </w:r>
    </w:p>
    <w:bookmarkStart w:id="33" w:name="veterinarian-resume-australia-brisbane"/>
    <w:p>
      <w:pPr>
        <w:pStyle w:val="Heading1"/>
      </w:pPr>
      <w:r>
        <w:t xml:space="preserve">Veterinarian Resume | Australia Brisbane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emily.thompson@vetsbrisbane.com</w:t>
      </w:r>
      <w:r>
        <w:br/>
      </w:r>
      <w:r>
        <w:rPr>
          <w:bCs/>
          <w:b/>
        </w:rPr>
        <w:t xml:space="preserve">Phone:</w:t>
      </w:r>
      <w:r>
        <w:t xml:space="preserve"> </w:t>
      </w:r>
      <w:r>
        <w:t xml:space="preserve">+61 412 345 678</w:t>
      </w:r>
      <w:r>
        <w:br/>
      </w:r>
      <w:r>
        <w:rPr>
          <w:bCs/>
          <w:b/>
        </w:rPr>
        <w:t xml:space="preserve">Location:</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dedicated Veterinarian with over [X] years of experience in Australia Brisbane, specializing in small animal care, preventive medicine, and community animal welfare. Committed to delivering compassionate and evidence-based veterinary services while contributing to the growth of the profession in Queensland. Proven expertise in diagnosing and treating a wide range of animal conditions, collaborating with pet owners, and advocating for ethical treatment standards. A strong advocate for sustainable practices within the veterinary industry, aligning with Australia Brisbane's environmental initiatives.</w:t>
      </w:r>
    </w:p>
    <w:bookmarkEnd w:id="21"/>
    <w:bookmarkStart w:id="22" w:name="education"/>
    <w:p>
      <w:pPr>
        <w:pStyle w:val="Heading2"/>
      </w:pPr>
      <w:r>
        <w:t xml:space="preserve">Education</w:t>
      </w:r>
    </w:p>
    <w:p>
      <w:pPr>
        <w:numPr>
          <w:ilvl w:val="0"/>
          <w:numId w:val="1001"/>
        </w:numPr>
        <w:pStyle w:val="Compact"/>
      </w:pPr>
      <w:r>
        <w:rPr>
          <w:bCs/>
          <w:b/>
        </w:rPr>
        <w:t xml:space="preserve">Bachelor of Veterinary Science (BVSc)</w:t>
      </w:r>
      <w:r>
        <w:t xml:space="preserve">, University of Queensland, Brisbane, Australia</w:t>
      </w:r>
      <w:r>
        <w:br/>
      </w:r>
      <w:r>
        <w:rPr>
          <w:iCs/>
          <w:i/>
        </w:rPr>
        <w:t xml:space="preserve">Graduated: 2015</w:t>
      </w:r>
    </w:p>
    <w:p>
      <w:pPr>
        <w:numPr>
          <w:ilvl w:val="0"/>
          <w:numId w:val="1001"/>
        </w:numPr>
        <w:pStyle w:val="Compact"/>
      </w:pPr>
      <w:r>
        <w:rPr>
          <w:bCs/>
          <w:b/>
        </w:rPr>
        <w:t xml:space="preserve">Diploma in Animal Welfare Management</w:t>
      </w:r>
      <w:r>
        <w:t xml:space="preserve">, Australian Veterinary Association (AVA), Melbourne, Australia</w:t>
      </w:r>
      <w:r>
        <w:br/>
      </w:r>
      <w:r>
        <w:rPr>
          <w:iCs/>
          <w:i/>
        </w:rPr>
        <w:t xml:space="preserve">Completed: 2018</w:t>
      </w:r>
    </w:p>
    <w:bookmarkEnd w:id="22"/>
    <w:bookmarkStart w:id="26" w:name="work-experience"/>
    <w:p>
      <w:pPr>
        <w:pStyle w:val="Heading2"/>
      </w:pPr>
      <w:r>
        <w:t xml:space="preserve">Work Experience</w:t>
      </w:r>
    </w:p>
    <w:bookmarkStart w:id="23" w:name="veterinary-surgeon"/>
    <w:p>
      <w:pPr>
        <w:pStyle w:val="Heading3"/>
      </w:pPr>
      <w:r>
        <w:t xml:space="preserve">Veterinary Surgeon</w:t>
      </w:r>
    </w:p>
    <w:p>
      <w:pPr>
        <w:pStyle w:val="FirstParagraph"/>
      </w:pPr>
      <w:r>
        <w:rPr>
          <w:bCs/>
          <w:b/>
        </w:rPr>
        <w:t xml:space="preserve">Brisbane Animal Care Centre</w:t>
      </w:r>
      <w:r>
        <w:t xml:space="preserve">, Brisbane, Australia</w:t>
      </w:r>
      <w:r>
        <w:br/>
      </w:r>
      <w:r>
        <w:rPr>
          <w:iCs/>
          <w:i/>
        </w:rPr>
        <w:t xml:space="preserve">January 2019 – Present</w:t>
      </w:r>
    </w:p>
    <w:p>
      <w:pPr>
        <w:numPr>
          <w:ilvl w:val="0"/>
          <w:numId w:val="1002"/>
        </w:numPr>
        <w:pStyle w:val="Compact"/>
      </w:pPr>
      <w:r>
        <w:t xml:space="preserve">Provided comprehensive medical care to over 5,000+ small animals annually, including dogs, cats, and exotic pets.</w:t>
      </w:r>
    </w:p>
    <w:p>
      <w:pPr>
        <w:numPr>
          <w:ilvl w:val="0"/>
          <w:numId w:val="1002"/>
        </w:numPr>
        <w:pStyle w:val="Compact"/>
      </w:pPr>
      <w:r>
        <w:t xml:space="preserve">Developed and implemented preventive healthcare protocols tailored to Brisbane’s climate and local pet population needs.</w:t>
      </w:r>
    </w:p>
    <w:p>
      <w:pPr>
        <w:numPr>
          <w:ilvl w:val="0"/>
          <w:numId w:val="1002"/>
        </w:numPr>
        <w:pStyle w:val="Compact"/>
      </w:pPr>
      <w:r>
        <w:t xml:space="preserve">Collaborated with the Queensland Government’s Animal Welfare Division on community outreach programs to educate pet owners in Brisbane about responsible animal care.</w:t>
      </w:r>
    </w:p>
    <w:p>
      <w:pPr>
        <w:numPr>
          <w:ilvl w:val="0"/>
          <w:numId w:val="1002"/>
        </w:numPr>
        <w:pStyle w:val="Compact"/>
      </w:pPr>
      <w:r>
        <w:t xml:space="preserve">Served as a mentor for veterinary students from the University of Queensland, fostering professional growth and ethical practice standards.</w:t>
      </w:r>
    </w:p>
    <w:bookmarkEnd w:id="23"/>
    <w:bookmarkStart w:id="24" w:name="junior-veterinarian"/>
    <w:p>
      <w:pPr>
        <w:pStyle w:val="Heading3"/>
      </w:pPr>
      <w:r>
        <w:t xml:space="preserve">Junior Veterinarian</w:t>
      </w:r>
    </w:p>
    <w:p>
      <w:pPr>
        <w:pStyle w:val="FirstParagraph"/>
      </w:pPr>
      <w:r>
        <w:rPr>
          <w:bCs/>
          <w:b/>
        </w:rPr>
        <w:t xml:space="preserve">Gold Coast Veterinary Clinic</w:t>
      </w:r>
      <w:r>
        <w:t xml:space="preserve">, Gold Coast, Australia</w:t>
      </w:r>
      <w:r>
        <w:br/>
      </w:r>
      <w:r>
        <w:rPr>
          <w:iCs/>
          <w:i/>
        </w:rPr>
        <w:t xml:space="preserve">June 2016 – December 2018</w:t>
      </w:r>
    </w:p>
    <w:p>
      <w:pPr>
        <w:numPr>
          <w:ilvl w:val="0"/>
          <w:numId w:val="1003"/>
        </w:numPr>
        <w:pStyle w:val="Compact"/>
      </w:pPr>
      <w:r>
        <w:t xml:space="preserve">Assisted in diagnosing and treating a diverse range of animal cases, with a focus on emergency care and surgical procedures.</w:t>
      </w:r>
    </w:p>
    <w:p>
      <w:pPr>
        <w:numPr>
          <w:ilvl w:val="0"/>
          <w:numId w:val="1003"/>
        </w:numPr>
        <w:pStyle w:val="Compact"/>
      </w:pPr>
      <w:r>
        <w:t xml:space="preserve">Participated in the "Brisbane Pet Health Awareness Campaign," promoting vaccinations and spay/neuter programs across Brisbane suburbs.</w:t>
      </w:r>
    </w:p>
    <w:p>
      <w:pPr>
        <w:numPr>
          <w:ilvl w:val="0"/>
          <w:numId w:val="1003"/>
        </w:numPr>
        <w:pStyle w:val="Compact"/>
      </w:pPr>
      <w:r>
        <w:t xml:space="preserve">Contributed to research projects on zoonotic diseases, publishing findings in the Australian Veterinary Journal.</w:t>
      </w:r>
    </w:p>
    <w:bookmarkEnd w:id="24"/>
    <w:bookmarkStart w:id="25" w:name="internship"/>
    <w:p>
      <w:pPr>
        <w:pStyle w:val="Heading3"/>
      </w:pPr>
      <w:r>
        <w:t xml:space="preserve">Internship</w:t>
      </w:r>
    </w:p>
    <w:p>
      <w:pPr>
        <w:pStyle w:val="FirstParagraph"/>
      </w:pPr>
      <w:r>
        <w:rPr>
          <w:bCs/>
          <w:b/>
        </w:rPr>
        <w:t xml:space="preserve">Brisbane Animal Hospital</w:t>
      </w:r>
      <w:r>
        <w:t xml:space="preserve">, Brisbane, Australia</w:t>
      </w:r>
      <w:r>
        <w:br/>
      </w:r>
      <w:r>
        <w:rPr>
          <w:iCs/>
          <w:i/>
        </w:rPr>
        <w:t xml:space="preserve">January 2015 – June 2015</w:t>
      </w:r>
    </w:p>
    <w:p>
      <w:pPr>
        <w:numPr>
          <w:ilvl w:val="0"/>
          <w:numId w:val="1004"/>
        </w:numPr>
        <w:pStyle w:val="Compact"/>
      </w:pPr>
      <w:r>
        <w:t xml:space="preserve">Gained hands-on experience in clinical procedures, including diagnostics, surgery, and patient monitoring.</w:t>
      </w:r>
    </w:p>
    <w:p>
      <w:pPr>
        <w:numPr>
          <w:ilvl w:val="0"/>
          <w:numId w:val="1004"/>
        </w:numPr>
        <w:pStyle w:val="Compact"/>
      </w:pPr>
      <w:r>
        <w:t xml:space="preserve">Supported the hospital’s role as a regional referral center for complex cases in Queensland.</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Australian Veterinary Association (AVA) Membership</w:t>
      </w:r>
      <w:r>
        <w:t xml:space="preserve"> </w:t>
      </w:r>
      <w:r>
        <w:t xml:space="preserve">– Active Member, 2015–Present</w:t>
      </w:r>
    </w:p>
    <w:p>
      <w:pPr>
        <w:numPr>
          <w:ilvl w:val="0"/>
          <w:numId w:val="1005"/>
        </w:numPr>
        <w:pStyle w:val="Compact"/>
      </w:pPr>
      <w:r>
        <w:rPr>
          <w:bCs/>
          <w:b/>
        </w:rPr>
        <w:t xml:space="preserve">Restricted Veterinarian Registration (RVR)</w:t>
      </w:r>
      <w:r>
        <w:t xml:space="preserve">, Queensland Veterinary Board – 2016–Present</w:t>
      </w:r>
    </w:p>
    <w:p>
      <w:pPr>
        <w:numPr>
          <w:ilvl w:val="0"/>
          <w:numId w:val="1005"/>
        </w:numPr>
        <w:pStyle w:val="Compact"/>
      </w:pPr>
      <w:r>
        <w:rPr>
          <w:bCs/>
          <w:b/>
        </w:rPr>
        <w:t xml:space="preserve">First Aid and CPR Certification</w:t>
      </w:r>
      <w:r>
        <w:t xml:space="preserve">, Australian Red Cross – 2017</w:t>
      </w:r>
    </w:p>
    <w:p>
      <w:pPr>
        <w:numPr>
          <w:ilvl w:val="0"/>
          <w:numId w:val="1005"/>
        </w:numPr>
        <w:pStyle w:val="Compact"/>
      </w:pPr>
      <w:r>
        <w:rPr>
          <w:bCs/>
          <w:b/>
        </w:rPr>
        <w:t xml:space="preserve">Certificate in Animal Behavior and Training</w:t>
      </w:r>
      <w:r>
        <w:t xml:space="preserve">, University of Sydney, Australia – 2020</w:t>
      </w:r>
    </w:p>
    <w:bookmarkEnd w:id="27"/>
    <w:bookmarkStart w:id="28" w:name="skills"/>
    <w:p>
      <w:pPr>
        <w:pStyle w:val="Heading2"/>
      </w:pPr>
      <w:r>
        <w:t xml:space="preserve">Skills</w:t>
      </w:r>
    </w:p>
    <w:p>
      <w:pPr>
        <w:numPr>
          <w:ilvl w:val="0"/>
          <w:numId w:val="1006"/>
        </w:numPr>
        <w:pStyle w:val="Compact"/>
      </w:pPr>
      <w:r>
        <w:t xml:space="preserve">Diagnostic Imaging (X-ray, Ultrasound)</w:t>
      </w:r>
    </w:p>
    <w:p>
      <w:pPr>
        <w:numPr>
          <w:ilvl w:val="0"/>
          <w:numId w:val="1006"/>
        </w:numPr>
        <w:pStyle w:val="Compact"/>
      </w:pPr>
      <w:r>
        <w:t xml:space="preserve">Surgical Procedures (Laparotomy, Spay/Neuter)</w:t>
      </w:r>
    </w:p>
    <w:p>
      <w:pPr>
        <w:numPr>
          <w:ilvl w:val="0"/>
          <w:numId w:val="1006"/>
        </w:numPr>
        <w:pStyle w:val="Compact"/>
      </w:pPr>
      <w:r>
        <w:t xml:space="preserve">Client Communication and Education</w:t>
      </w:r>
    </w:p>
    <w:p>
      <w:pPr>
        <w:numPr>
          <w:ilvl w:val="0"/>
          <w:numId w:val="1006"/>
        </w:numPr>
        <w:pStyle w:val="Compact"/>
      </w:pPr>
      <w:r>
        <w:t xml:space="preserve">Practice Management Systems (Vetsoft, Animal Care)</w:t>
      </w:r>
    </w:p>
    <w:p>
      <w:pPr>
        <w:numPr>
          <w:ilvl w:val="0"/>
          <w:numId w:val="1006"/>
        </w:numPr>
        <w:pStyle w:val="Compact"/>
      </w:pPr>
      <w:r>
        <w:t xml:space="preserve">Emergency Medicine and Critical Care</w:t>
      </w:r>
    </w:p>
    <w:p>
      <w:pPr>
        <w:numPr>
          <w:ilvl w:val="0"/>
          <w:numId w:val="1006"/>
        </w:numPr>
        <w:pStyle w:val="Compact"/>
      </w:pPr>
      <w:r>
        <w:t xml:space="preserve">Pet Nutrition Counseling</w:t>
      </w:r>
    </w:p>
    <w:bookmarkEnd w:id="28"/>
    <w:bookmarkStart w:id="29" w:name="community-involvement-volunteer-work"/>
    <w:p>
      <w:pPr>
        <w:pStyle w:val="Heading2"/>
      </w:pPr>
      <w:r>
        <w:t xml:space="preserve">Community Involvement &amp; Volunteer Work</w:t>
      </w:r>
    </w:p>
    <w:p>
      <w:pPr>
        <w:numPr>
          <w:ilvl w:val="0"/>
          <w:numId w:val="1007"/>
        </w:numPr>
        <w:pStyle w:val="Compact"/>
      </w:pPr>
      <w:r>
        <w:rPr>
          <w:bCs/>
          <w:b/>
        </w:rPr>
        <w:t xml:space="preserve">Brisbane Pet Rescue Association</w:t>
      </w:r>
      <w:r>
        <w:t xml:space="preserve"> </w:t>
      </w:r>
      <w:r>
        <w:t xml:space="preserve">– Volunteer Veterinarian, 2018–Present</w:t>
      </w:r>
      <w:r>
        <w:br/>
      </w:r>
      <w:r>
        <w:t xml:space="preserve">Assisted in spay/neuter campaigns and health check-ups for stray animals in Brisbane neighborhoods.</w:t>
      </w:r>
    </w:p>
    <w:p>
      <w:pPr>
        <w:numPr>
          <w:ilvl w:val="0"/>
          <w:numId w:val="1007"/>
        </w:numPr>
        <w:pStyle w:val="Compact"/>
      </w:pPr>
      <w:r>
        <w:rPr>
          <w:bCs/>
          <w:b/>
        </w:rPr>
        <w:t xml:space="preserve">Queensland Rural Veterinary Outreach Program</w:t>
      </w:r>
      <w:r>
        <w:t xml:space="preserve"> </w:t>
      </w:r>
      <w:r>
        <w:t xml:space="preserve">– Participant, 2021</w:t>
      </w:r>
      <w:r>
        <w:br/>
      </w:r>
      <w:r>
        <w:t xml:space="preserve">Provided on-site veterinary care to remote communities in Queensland, supporting animal welfare initiatives.</w:t>
      </w:r>
    </w:p>
    <w:bookmarkEnd w:id="29"/>
    <w:bookmarkStart w:id="30" w:name="publications-presentations"/>
    <w:p>
      <w:pPr>
        <w:pStyle w:val="Heading2"/>
      </w:pPr>
      <w:r>
        <w:t xml:space="preserve">Publications &amp; Presentations</w:t>
      </w:r>
    </w:p>
    <w:p>
      <w:pPr>
        <w:numPr>
          <w:ilvl w:val="0"/>
          <w:numId w:val="1008"/>
        </w:numPr>
        <w:pStyle w:val="Compact"/>
      </w:pPr>
      <w:r>
        <w:rPr>
          <w:iCs/>
          <w:i/>
        </w:rPr>
        <w:t xml:space="preserve">"Zoonotic Disease Prevention in Urban Brisbane: A Case Study"</w:t>
      </w:r>
      <w:r>
        <w:t xml:space="preserve">, Australian Veterinary Journal, 2019.</w:t>
      </w:r>
    </w:p>
    <w:p>
      <w:pPr>
        <w:numPr>
          <w:ilvl w:val="0"/>
          <w:numId w:val="1008"/>
        </w:numPr>
        <w:pStyle w:val="Compact"/>
      </w:pPr>
      <w:r>
        <w:t xml:space="preserve">Presentation at the AVA Annual Conference, Brisbane, 2020 – "Innovations in Small Animal Care."</w:t>
      </w:r>
    </w:p>
    <w:bookmarkEnd w:id="30"/>
    <w:bookmarkStart w:id="31" w:name="professional-development"/>
    <w:p>
      <w:pPr>
        <w:pStyle w:val="Heading2"/>
      </w:pPr>
      <w:r>
        <w:t xml:space="preserve">Professional Development</w:t>
      </w:r>
    </w:p>
    <w:p>
      <w:pPr>
        <w:numPr>
          <w:ilvl w:val="0"/>
          <w:numId w:val="1009"/>
        </w:numPr>
        <w:pStyle w:val="Compact"/>
      </w:pPr>
      <w:r>
        <w:t xml:space="preserve">Workshop: "Advances in Veterinary Anesthesia," Royal Melbourne Hospital, 2021.</w:t>
      </w:r>
    </w:p>
    <w:p>
      <w:pPr>
        <w:numPr>
          <w:ilvl w:val="0"/>
          <w:numId w:val="1009"/>
        </w:numPr>
        <w:pStyle w:val="Compact"/>
      </w:pPr>
      <w:r>
        <w:t xml:space="preserve">Certificate: "Digital Marketing for Veterinary Practices," Australian Institute of Business, 2022.</w:t>
      </w:r>
    </w:p>
    <w:bookmarkEnd w:id="31"/>
    <w:bookmarkStart w:id="32" w:name="references"/>
    <w:p>
      <w:pPr>
        <w:pStyle w:val="Heading2"/>
      </w:pPr>
      <w:r>
        <w:t xml:space="preserve">References</w:t>
      </w:r>
    </w:p>
    <w:p>
      <w:pPr>
        <w:pStyle w:val="FirstParagraph"/>
      </w:pPr>
      <w:r>
        <w:t xml:space="preserve">Available upon request. Contact Dr. Emily Thompson at emily.thompson@vetsbrisbane.com or +61 412 345 678.</w:t>
      </w:r>
    </w:p>
    <w:bookmarkEnd w:id="32"/>
    <w:p>
      <w:pPr>
        <w:pStyle w:val="BodyText"/>
      </w:pPr>
      <w:r>
        <w:t xml:space="preserve">This resume is tailored for a Veterinarian in Australia Brisbane, emphasizing expertise in animal care, community engagement, and professional excellence. It aligns with the needs of veterinary practices across Queensland and highlights the candidate’s commitment to ethical standards and innovation in the field.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 Australia Brisbane</dc:title>
  <dc:creator/>
  <dc:language>en</dc:language>
  <cp:keywords/>
  <dcterms:created xsi:type="dcterms:W3CDTF">2025-12-11T01:20:33Z</dcterms:created>
  <dcterms:modified xsi:type="dcterms:W3CDTF">2025-12-11T01:20:33Z</dcterms:modified>
</cp:coreProperties>
</file>

<file path=docProps/custom.xml><?xml version="1.0" encoding="utf-8"?>
<Properties xmlns="http://schemas.openxmlformats.org/officeDocument/2006/custom-properties" xmlns:vt="http://schemas.openxmlformats.org/officeDocument/2006/docPropsVTypes"/>
</file>