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7"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Alemayehu Tesfaye</w:t>
      </w:r>
      <w:r>
        <w:br/>
      </w:r>
      <w:r>
        <w:rPr>
          <w:bCs/>
          <w:b/>
        </w:rPr>
        <w:t xml:space="preserve">Address:</w:t>
      </w:r>
      <w:r>
        <w:t xml:space="preserve"> </w:t>
      </w:r>
      <w:r>
        <w:t xml:space="preserve">Addis Ababa, Ethiopia</w:t>
      </w:r>
      <w:r>
        <w:br/>
      </w:r>
      <w:r>
        <w:rPr>
          <w:bCs/>
          <w:b/>
        </w:rPr>
        <w:t xml:space="preserve">Email:</w:t>
      </w:r>
      <w:r>
        <w:t xml:space="preserve"> </w:t>
      </w:r>
      <w:r>
        <w:t xml:space="preserve">alema.tesfaye@veterinaryethiopia.org</w:t>
      </w:r>
      <w:r>
        <w:br/>
      </w:r>
      <w:r>
        <w:rPr>
          <w:bCs/>
          <w:b/>
        </w:rPr>
        <w:t xml:space="preserve">Phone:</w:t>
      </w:r>
      <w:r>
        <w:t xml:space="preserve"> </w:t>
      </w:r>
      <w:r>
        <w:t xml:space="preserve">+251 912 345 678</w:t>
      </w:r>
    </w:p>
    <w:bookmarkEnd w:id="20"/>
    <w:bookmarkEnd w:id="21"/>
    <w:bookmarkStart w:id="22" w:name="professional-summary"/>
    <w:p>
      <w:pPr>
        <w:pStyle w:val="Heading2"/>
      </w:pPr>
      <w:r>
        <w:t xml:space="preserve">Professional Summary</w:t>
      </w:r>
    </w:p>
    <w:p>
      <w:pPr>
        <w:pStyle w:val="FirstParagraph"/>
      </w:pPr>
      <w:r>
        <w:t xml:space="preserve">A dedicated and experienced Veterinarian with over a decade of service in Ethiopia Addis Ababa, specializing in livestock health, disease prevention, and community-based animal care. Committed to improving animal welfare and public health through innovative veterinary practices tailored to the unique challenges of Ethiopia's rural and urban ecosystems. Proven expertise in diagnosing and treating a wide range of animal species, with a focus on zoonotic diseases that impact both animals and humans. A strong advocate for veterinary education and collaboration with local institutions to enhance healthcare access in Ethiopia Addis Ababa.</w:t>
      </w:r>
    </w:p>
    <w:bookmarkEnd w:id="22"/>
    <w:bookmarkStart w:id="24" w:name="education"/>
    <w:bookmarkStart w:id="23" w:name="educational-background"/>
    <w:p>
      <w:pPr>
        <w:pStyle w:val="Heading2"/>
      </w:pPr>
      <w:r>
        <w:t xml:space="preserve">Educational Background</w:t>
      </w:r>
    </w:p>
    <w:p>
      <w:pPr>
        <w:pStyle w:val="FirstParagraph"/>
      </w:pPr>
      <w:r>
        <w:rPr>
          <w:bCs/>
          <w:b/>
        </w:rPr>
        <w:t xml:space="preserve">Doctor of Veterinary Medicine (DVM)</w:t>
      </w:r>
      <w:r>
        <w:br/>
      </w:r>
      <w:r>
        <w:t xml:space="preserve">Addis Ababa University, College of Veterinary Medicine and Agriculture</w:t>
      </w:r>
      <w:r>
        <w:br/>
      </w:r>
      <w:r>
        <w:t xml:space="preserve">Graduated: 2010</w:t>
      </w:r>
      <w:r>
        <w:br/>
      </w:r>
      <w:r>
        <w:t xml:space="preserve">Thesis: "Epidemiology of Foot-and-Mouth Disease in Ethiopian Livestock"</w:t>
      </w:r>
    </w:p>
    <w:p>
      <w:pPr>
        <w:pStyle w:val="BodyText"/>
      </w:pPr>
      <w:r>
        <w:rPr>
          <w:bCs/>
          <w:b/>
        </w:rPr>
        <w:t xml:space="preserve">Bachelor of Science in Animal Science</w:t>
      </w:r>
      <w:r>
        <w:br/>
      </w:r>
      <w:r>
        <w:t xml:space="preserve">Hawassa University, Faculty of Agricultural Sciences</w:t>
      </w:r>
      <w:r>
        <w:br/>
      </w:r>
      <w:r>
        <w:t xml:space="preserve">Graduated: 2006</w:t>
      </w:r>
    </w:p>
    <w:p>
      <w:pPr>
        <w:pStyle w:val="BodyText"/>
      </w:pPr>
      <w:r>
        <w:rPr>
          <w:bCs/>
          <w:b/>
        </w:rPr>
        <w:t xml:space="preserve">Professional Certifications:</w:t>
      </w:r>
    </w:p>
    <w:p>
      <w:pPr>
        <w:numPr>
          <w:ilvl w:val="0"/>
          <w:numId w:val="1001"/>
        </w:numPr>
        <w:pStyle w:val="Compact"/>
      </w:pPr>
      <w:r>
        <w:t xml:space="preserve">Certificate in Zoonotic Disease Management (World Health Organization, 2015)</w:t>
      </w:r>
    </w:p>
    <w:p>
      <w:pPr>
        <w:numPr>
          <w:ilvl w:val="0"/>
          <w:numId w:val="1001"/>
        </w:numPr>
        <w:pStyle w:val="Compact"/>
      </w:pPr>
      <w:r>
        <w:t xml:space="preserve">Certified Veterinary Practitioner, Ethiopian Veterinary Association (EVA), 2012</w:t>
      </w:r>
    </w:p>
    <w:p>
      <w:pPr>
        <w:numPr>
          <w:ilvl w:val="0"/>
          <w:numId w:val="1001"/>
        </w:numPr>
        <w:pStyle w:val="Compact"/>
      </w:pPr>
      <w:r>
        <w:t xml:space="preserve">Advanced Training in Livestock Nutrition and Health, International Livestock Research Institute (ILRI), 2018</w:t>
      </w:r>
    </w:p>
    <w:bookmarkEnd w:id="23"/>
    <w:bookmarkEnd w:id="24"/>
    <w:bookmarkStart w:id="29" w:name="work-experience"/>
    <w:bookmarkStart w:id="28" w:name="professional-experience"/>
    <w:p>
      <w:pPr>
        <w:pStyle w:val="Heading2"/>
      </w:pPr>
      <w:r>
        <w:t xml:space="preserve">Professional Experience</w:t>
      </w:r>
    </w:p>
    <w:bookmarkStart w:id="25" w:name="chief-veterinarian"/>
    <w:p>
      <w:pPr>
        <w:pStyle w:val="Heading3"/>
      </w:pPr>
      <w:r>
        <w:t xml:space="preserve">Chief Veterinarian</w:t>
      </w:r>
    </w:p>
    <w:p>
      <w:pPr>
        <w:pStyle w:val="FirstParagraph"/>
      </w:pPr>
      <w:r>
        <w:rPr>
          <w:bCs/>
          <w:b/>
        </w:rPr>
        <w:t xml:space="preserve">Addis Ababa Regional Livestock Development Office</w:t>
      </w:r>
      <w:r>
        <w:br/>
      </w:r>
      <w:r>
        <w:t xml:space="preserve">January 2018 – Present</w:t>
      </w:r>
      <w:r>
        <w:br/>
      </w:r>
      <w:r>
        <w:t xml:space="preserve">- Lead a team of 15 veterinarians to manage livestock health programs across Addis Ababa and surrounding regions.</w:t>
      </w:r>
      <w:r>
        <w:br/>
      </w:r>
      <w:r>
        <w:t xml:space="preserve">- Implemented vaccination campaigns targeting major diseases like rabies, anthrax, and brucellosis, reducing outbreak rates by 40% in five years.</w:t>
      </w:r>
      <w:r>
        <w:br/>
      </w:r>
      <w:r>
        <w:t xml:space="preserve">- Collaborated with local farmers to establish mobile clinics in rural areas of Ethiopia Addis Ababa, improving access to veterinary services for over 10,000 animals annually.</w:t>
      </w:r>
      <w:r>
        <w:br/>
      </w:r>
      <w:r>
        <w:t xml:space="preserve">- Conducted research on the impact of climate change on livestock health and published findings in the Ethiopian Journal of Veterinary Science.</w:t>
      </w:r>
    </w:p>
    <w:bookmarkEnd w:id="25"/>
    <w:bookmarkStart w:id="26" w:name="veterinary-officer"/>
    <w:p>
      <w:pPr>
        <w:pStyle w:val="Heading3"/>
      </w:pPr>
      <w:r>
        <w:t xml:space="preserve">Veterinary Officer</w:t>
      </w:r>
    </w:p>
    <w:p>
      <w:pPr>
        <w:pStyle w:val="FirstParagraph"/>
      </w:pPr>
      <w:r>
        <w:rPr>
          <w:bCs/>
          <w:b/>
        </w:rPr>
        <w:t xml:space="preserve">Ethiopian Agricultural Transformation Agency (ATA)</w:t>
      </w:r>
      <w:r>
        <w:br/>
      </w:r>
      <w:r>
        <w:t xml:space="preserve">June 2014 – December 2017</w:t>
      </w:r>
      <w:r>
        <w:br/>
      </w:r>
      <w:r>
        <w:t xml:space="preserve">- Designed and executed community-based animal health worker training programs, empowering local residents to monitor and report diseases in Ethiopia Addis Ababa.</w:t>
      </w:r>
      <w:r>
        <w:br/>
      </w:r>
      <w:r>
        <w:t xml:space="preserve">- Partnered with the Ministry of Agriculture to introduce sustainable livestock management practices, increasing productivity by 25% in pilot regions.</w:t>
      </w:r>
      <w:r>
        <w:br/>
      </w:r>
      <w:r>
        <w:t xml:space="preserve">- Conducted field surveys to assess the prevalence of parasitic infections in cattle and developed targeted deworming protocols.</w:t>
      </w:r>
    </w:p>
    <w:bookmarkEnd w:id="26"/>
    <w:bookmarkStart w:id="27" w:name="assistant-veterinarian"/>
    <w:p>
      <w:pPr>
        <w:pStyle w:val="Heading3"/>
      </w:pPr>
      <w:r>
        <w:t xml:space="preserve">Assistant Veterinarian</w:t>
      </w:r>
    </w:p>
    <w:p>
      <w:pPr>
        <w:pStyle w:val="FirstParagraph"/>
      </w:pPr>
      <w:r>
        <w:rPr>
          <w:bCs/>
          <w:b/>
        </w:rPr>
        <w:t xml:space="preserve">Central Veterinary Laboratory, Addis Ababa</w:t>
      </w:r>
      <w:r>
        <w:br/>
      </w:r>
      <w:r>
        <w:t xml:space="preserve">July 2010 – May 2014</w:t>
      </w:r>
      <w:r>
        <w:br/>
      </w:r>
      <w:r>
        <w:t xml:space="preserve">- Performed diagnostic testing on animal samples to identify infectious diseases, contributing to outbreak containment efforts.</w:t>
      </w:r>
      <w:r>
        <w:br/>
      </w:r>
      <w:r>
        <w:t xml:space="preserve">- Provided technical support to local veterinarians in diagnosing complex cases and developing treatment plans.</w:t>
      </w:r>
      <w:r>
        <w:br/>
      </w:r>
      <w:r>
        <w:t xml:space="preserve">- Organized public awareness campaigns on the importance of vaccination and biosecurity measures in Ethiopia Addis Ababa.</w:t>
      </w:r>
    </w:p>
    <w:bookmarkEnd w:id="27"/>
    <w:bookmarkEnd w:id="28"/>
    <w:bookmarkEnd w:id="29"/>
    <w:bookmarkStart w:id="31" w:name="skills"/>
    <w:bookmarkStart w:id="30" w:name="key-skills"/>
    <w:p>
      <w:pPr>
        <w:pStyle w:val="Heading2"/>
      </w:pPr>
      <w:r>
        <w:t xml:space="preserve">Key Skills</w:t>
      </w:r>
    </w:p>
    <w:p>
      <w:pPr>
        <w:numPr>
          <w:ilvl w:val="0"/>
          <w:numId w:val="1002"/>
        </w:numPr>
        <w:pStyle w:val="Compact"/>
      </w:pPr>
      <w:r>
        <w:t xml:space="preserve">Expertise in diagnosing and treating livestock and companion animals</w:t>
      </w:r>
    </w:p>
    <w:p>
      <w:pPr>
        <w:numPr>
          <w:ilvl w:val="0"/>
          <w:numId w:val="1002"/>
        </w:numPr>
        <w:pStyle w:val="Compact"/>
      </w:pPr>
      <w:r>
        <w:t xml:space="preserve">Strong knowledge of Ethiopian veterinary regulations and local animal health challenges</w:t>
      </w:r>
    </w:p>
    <w:p>
      <w:pPr>
        <w:numPr>
          <w:ilvl w:val="0"/>
          <w:numId w:val="1002"/>
        </w:numPr>
        <w:pStyle w:val="Compact"/>
      </w:pPr>
      <w:r>
        <w:t xml:space="preserve">Skilled in disease surveillance, outbreak response, and zoonotic disease control</w:t>
      </w:r>
    </w:p>
    <w:p>
      <w:pPr>
        <w:numPr>
          <w:ilvl w:val="0"/>
          <w:numId w:val="1002"/>
        </w:numPr>
        <w:pStyle w:val="Compact"/>
      </w:pPr>
      <w:r>
        <w:t xml:space="preserve">Proficient in using diagnostic equipment (e.g., microscopes, blood analyzers)</w:t>
      </w:r>
    </w:p>
    <w:p>
      <w:pPr>
        <w:numPr>
          <w:ilvl w:val="0"/>
          <w:numId w:val="1002"/>
        </w:numPr>
        <w:pStyle w:val="Compact"/>
      </w:pPr>
      <w:r>
        <w:t xml:space="preserve">Creative problem-solving with a focus on resource-limited settings</w:t>
      </w:r>
    </w:p>
    <w:p>
      <w:pPr>
        <w:numPr>
          <w:ilvl w:val="0"/>
          <w:numId w:val="1002"/>
        </w:numPr>
        <w:pStyle w:val="Compact"/>
      </w:pPr>
      <w:r>
        <w:t xml:space="preserve">Excellent communication and leadership skills for team management and community engagement</w:t>
      </w:r>
    </w:p>
    <w:bookmarkEnd w:id="30"/>
    <w:bookmarkEnd w:id="31"/>
    <w:bookmarkStart w:id="32" w:name="certifications"/>
    <w:p>
      <w:pPr>
        <w:pStyle w:val="Heading2"/>
      </w:pPr>
      <w:r>
        <w:t xml:space="preserve">Certifications</w:t>
      </w:r>
    </w:p>
    <w:p>
      <w:pPr>
        <w:pStyle w:val="FirstParagraph"/>
      </w:pPr>
      <w:r>
        <w:rPr>
          <w:bCs/>
          <w:b/>
        </w:rPr>
        <w:t xml:space="preserve">World Health Organization (WHO) – Zoonotic Disease Management Certificate</w:t>
      </w:r>
      <w:r>
        <w:br/>
      </w:r>
      <w:r>
        <w:t xml:space="preserve">Completed: 2015</w:t>
      </w:r>
      <w:r>
        <w:br/>
      </w:r>
      <w:r>
        <w:rPr>
          <w:bCs/>
          <w:b/>
        </w:rPr>
        <w:t xml:space="preserve">International Livestock Research Institute (ILRI) – Advanced Livestock Health Training</w:t>
      </w:r>
      <w:r>
        <w:br/>
      </w:r>
      <w:r>
        <w:t xml:space="preserve">Completed: 2018</w:t>
      </w:r>
      <w:r>
        <w:br/>
      </w:r>
      <w:r>
        <w:rPr>
          <w:bCs/>
          <w:b/>
        </w:rPr>
        <w:t xml:space="preserve">Ethiopian Veterinary Association (EVA) – Professional Practitioner Certification</w:t>
      </w:r>
      <w:r>
        <w:br/>
      </w:r>
      <w:r>
        <w:t xml:space="preserve">Obtained: 2012</w:t>
      </w:r>
    </w:p>
    <w:bookmarkEnd w:id="32"/>
    <w:bookmarkStart w:id="34" w:name="languages"/>
    <w:bookmarkStart w:id="33" w:name="language-proficiency"/>
    <w:p>
      <w:pPr>
        <w:pStyle w:val="Heading2"/>
      </w:pPr>
      <w:r>
        <w:t xml:space="preserve">Language Proficiency</w:t>
      </w:r>
    </w:p>
    <w:p>
      <w:pPr>
        <w:numPr>
          <w:ilvl w:val="0"/>
          <w:numId w:val="1003"/>
        </w:numPr>
        <w:pStyle w:val="Compact"/>
      </w:pPr>
      <w:r>
        <w:t xml:space="preserve">Amharic (Native)</w:t>
      </w:r>
    </w:p>
    <w:p>
      <w:pPr>
        <w:numPr>
          <w:ilvl w:val="0"/>
          <w:numId w:val="1003"/>
        </w:numPr>
        <w:pStyle w:val="Compact"/>
      </w:pPr>
      <w:r>
        <w:t xml:space="preserve">English (Proficient – written and verbal)</w:t>
      </w:r>
    </w:p>
    <w:p>
      <w:pPr>
        <w:numPr>
          <w:ilvl w:val="0"/>
          <w:numId w:val="1003"/>
        </w:numPr>
        <w:pStyle w:val="Compact"/>
      </w:pPr>
      <w:r>
        <w:t xml:space="preserve">Oromo (Basic understanding)</w:t>
      </w:r>
    </w:p>
    <w:bookmarkEnd w:id="33"/>
    <w:bookmarkEnd w:id="34"/>
    <w:bookmarkStart w:id="36" w:name="additional-info"/>
    <w:bookmarkStart w:id="35" w:name="additional-information"/>
    <w:p>
      <w:pPr>
        <w:pStyle w:val="Heading2"/>
      </w:pPr>
      <w:r>
        <w:t xml:space="preserve">Additional Information</w:t>
      </w:r>
    </w:p>
    <w:p>
      <w:pPr>
        <w:pStyle w:val="FirstParagraph"/>
      </w:pPr>
      <w:r>
        <w:rPr>
          <w:bCs/>
          <w:b/>
        </w:rPr>
        <w:t xml:space="preserve">Community Engagement:</w:t>
      </w:r>
      <w:r>
        <w:br/>
      </w:r>
      <w:r>
        <w:t xml:space="preserve">- Volunteer veterinarian for the Addis Ababa Animal Rescue Society, providing free medical care to street animals.</w:t>
      </w:r>
      <w:r>
        <w:br/>
      </w:r>
      <w:r>
        <w:t xml:space="preserve">- Lecturer at Addis Ababa University’s College of Veterinary Medicine, teaching courses on epidemiology and public health.</w:t>
      </w:r>
    </w:p>
    <w:p>
      <w:pPr>
        <w:pStyle w:val="BodyText"/>
      </w:pPr>
      <w:r>
        <w:rPr>
          <w:bCs/>
          <w:b/>
        </w:rPr>
        <w:t xml:space="preserve">Research Contributions:</w:t>
      </w:r>
      <w:r>
        <w:br/>
      </w:r>
      <w:r>
        <w:t xml:space="preserve">- Published articles in journals such as the Ethiopian Journal of Veterinary Science and the African Journal of Animal Health.</w:t>
      </w:r>
      <w:r>
        <w:br/>
      </w:r>
      <w:r>
        <w:t xml:space="preserve">- Co-authored a report on "Sustainable Livestock Development in Ethiopia Addis Ababa" for the Food and Agriculture Organization (FAO).</w:t>
      </w:r>
    </w:p>
    <w:p>
      <w:pPr>
        <w:pStyle w:val="BodyText"/>
      </w:pPr>
      <w:r>
        <w:rPr>
          <w:bCs/>
          <w:b/>
        </w:rPr>
        <w:t xml:space="preserve">Professional Affiliations:</w:t>
      </w:r>
      <w:r>
        <w:br/>
      </w:r>
      <w:r>
        <w:t xml:space="preserve">- Member, Ethiopian Veterinary Association (EVA)</w:t>
      </w:r>
      <w:r>
        <w:br/>
      </w:r>
      <w:r>
        <w:t xml:space="preserve">- Member, African Veterinary Association (AVA)</w:t>
      </w:r>
    </w:p>
    <w:bookmarkEnd w:id="35"/>
    <w:bookmarkEnd w:id="36"/>
    <w:p>
      <w:pPr>
        <w:pStyle w:val="BodyText"/>
      </w:pPr>
      <w:r>
        <w:t xml:space="preserve">Resume last updated: April 2023</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Ethiopia Addis Ababa</dc:title>
  <dc:creator/>
  <dc:language>en</dc:language>
  <cp:keywords/>
  <dcterms:created xsi:type="dcterms:W3CDTF">2026-07-21T05:14:05Z</dcterms:created>
  <dcterms:modified xsi:type="dcterms:W3CDTF">2026-07-21T05:14:05Z</dcterms:modified>
</cp:coreProperties>
</file>

<file path=docProps/custom.xml><?xml version="1.0" encoding="utf-8"?>
<Properties xmlns="http://schemas.openxmlformats.org/officeDocument/2006/custom-properties" xmlns:vt="http://schemas.openxmlformats.org/officeDocument/2006/docPropsVTypes"/>
</file>