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Qatar</w:t>
      </w:r>
      <w:r>
        <w:t xml:space="preserve"> </w:t>
      </w:r>
      <w:r>
        <w:t xml:space="preserve">Doha</w:t>
      </w:r>
    </w:p>
    <w:bookmarkStart w:id="30" w:name="veterinarian-resume"/>
    <w:p>
      <w:pPr>
        <w:pStyle w:val="Heading1"/>
      </w:pPr>
      <w:r>
        <w:t xml:space="preserve">Veterinarian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Aisha Al-Maktoum</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+974 1234 5678</w:t>
      </w:r>
    </w:p>
    <w:p>
      <w:pPr>
        <w:pStyle w:val="BodyText"/>
      </w:pPr>
      <w:r>
        <w:rPr>
          <w:bCs/>
          <w:b/>
        </w:rPr>
        <w:t xml:space="preserve">Email:</w:t>
      </w:r>
      <w:r>
        <w:t xml:space="preserve"> </w:t>
      </w:r>
      <w:r>
        <w:t xml:space="preserve">aisha.vet@example.com</w:t>
      </w:r>
    </w:p>
    <w:bookmarkEnd w:id="20"/>
    <w:bookmarkStart w:id="21" w:name="professional-summary"/>
    <w:p>
      <w:pPr>
        <w:pStyle w:val="Heading2"/>
      </w:pPr>
      <w:r>
        <w:t xml:space="preserve">Professional Summary</w:t>
      </w:r>
    </w:p>
    <w:p>
      <w:pPr>
        <w:pStyle w:val="FirstParagraph"/>
      </w:pPr>
      <w:r>
        <w:t xml:space="preserve">A dedicated and compassionate Veterinarian with over a decade of experience in clinical practice, research, and community outreach. Specialized in providing high-quality veterinary care tailored to the unique needs of animals in Qatar Doha, including exotic species, livestock, and companion animals. Committed to promoting animal welfare and advancing veterinary standards in the region. Proficient in diagnosing and treating a wide range of medical conditions while maintaining a strong focus on client education and preventive care.</w:t>
      </w:r>
    </w:p>
    <w:bookmarkEnd w:id="21"/>
    <w:bookmarkStart w:id="22" w:name="education"/>
    <w:p>
      <w:pPr>
        <w:pStyle w:val="Heading2"/>
      </w:pPr>
      <w:r>
        <w:t xml:space="preserve">Education</w:t>
      </w:r>
    </w:p>
    <w:p>
      <w:pPr>
        <w:pStyle w:val="FirstParagraph"/>
      </w:pPr>
      <w:r>
        <w:rPr>
          <w:bCs/>
          <w:b/>
        </w:rPr>
        <w:t xml:space="preserve">Doctor of Veterinary Medicine (DVM)</w:t>
      </w:r>
    </w:p>
    <w:p>
      <w:pPr>
        <w:pStyle w:val="BodyText"/>
      </w:pPr>
      <w:r>
        <w:rPr>
          <w:iCs/>
          <w:i/>
        </w:rPr>
        <w:t xml:space="preserve">University of Cairo, Egypt</w:t>
      </w:r>
      <w:r>
        <w:t xml:space="preserve"> </w:t>
      </w:r>
      <w:r>
        <w:t xml:space="preserve">| 2010–2015</w:t>
      </w:r>
    </w:p>
    <w:p>
      <w:pPr>
        <w:numPr>
          <w:ilvl w:val="0"/>
          <w:numId w:val="1001"/>
        </w:numPr>
        <w:pStyle w:val="Compact"/>
      </w:pPr>
      <w:r>
        <w:t xml:space="preserve">Bachelor’s Degree in Animal Sciences, University of Alexandria, Egypt | 2006–2010</w:t>
      </w:r>
    </w:p>
    <w:p>
      <w:pPr>
        <w:numPr>
          <w:ilvl w:val="0"/>
          <w:numId w:val="1001"/>
        </w:numPr>
        <w:pStyle w:val="Compact"/>
      </w:pPr>
      <w:r>
        <w:t xml:space="preserve">Certification in Wildlife Medicine, Qatar University, Doha | 2018</w:t>
      </w:r>
    </w:p>
    <w:bookmarkEnd w:id="22"/>
    <w:bookmarkStart w:id="23" w:name="work-experience"/>
    <w:p>
      <w:pPr>
        <w:pStyle w:val="Heading2"/>
      </w:pPr>
      <w:r>
        <w:t xml:space="preserve">Work Experience</w:t>
      </w:r>
    </w:p>
    <w:p>
      <w:pPr>
        <w:pStyle w:val="FirstParagraph"/>
      </w:pPr>
      <w:r>
        <w:rPr>
          <w:bCs/>
          <w:b/>
        </w:rPr>
        <w:t xml:space="preserve">Veterinary Specialist – Doha Animal Care Center (Qatar Doha)</w:t>
      </w:r>
    </w:p>
    <w:p>
      <w:pPr>
        <w:pStyle w:val="BodyText"/>
      </w:pPr>
      <w:r>
        <w:rPr>
          <w:iCs/>
          <w:i/>
        </w:rPr>
        <w:t xml:space="preserve">January 2019 – Present</w:t>
      </w:r>
    </w:p>
    <w:p>
      <w:pPr>
        <w:numPr>
          <w:ilvl w:val="0"/>
          <w:numId w:val="1002"/>
        </w:numPr>
        <w:pStyle w:val="Compact"/>
      </w:pPr>
      <w:r>
        <w:t xml:space="preserve">Provided comprehensive medical care to over 5,000 pets annually, including diagnostics, surgical procedures, and emergency treatments.</w:t>
      </w:r>
    </w:p>
    <w:p>
      <w:pPr>
        <w:numPr>
          <w:ilvl w:val="0"/>
          <w:numId w:val="1002"/>
        </w:numPr>
        <w:pStyle w:val="Compact"/>
      </w:pPr>
      <w:r>
        <w:t xml:space="preserve">Collaborated with local authorities in Qatar Doha to establish a community-based spay/neuter program for stray animals.</w:t>
      </w:r>
    </w:p>
    <w:p>
      <w:pPr>
        <w:numPr>
          <w:ilvl w:val="0"/>
          <w:numId w:val="1002"/>
        </w:numPr>
        <w:pStyle w:val="Compact"/>
      </w:pPr>
      <w:r>
        <w:t xml:space="preserve">Oversaw the development of a mobile veterinary clinic initiative to serve remote areas of Doha, improving access to care for livestock and companion animals.</w:t>
      </w:r>
    </w:p>
    <w:p>
      <w:pPr>
        <w:numPr>
          <w:ilvl w:val="0"/>
          <w:numId w:val="1002"/>
        </w:numPr>
        <w:pStyle w:val="Compact"/>
      </w:pPr>
      <w:r>
        <w:t xml:space="preserve">Conducted workshops for pet owners on disease prevention and nutrition tailored to the climate and lifestyle in Qatar Doha.</w:t>
      </w:r>
    </w:p>
    <w:p>
      <w:pPr>
        <w:pStyle w:val="FirstParagraph"/>
      </w:pPr>
      <w:r>
        <w:rPr>
          <w:bCs/>
          <w:b/>
        </w:rPr>
        <w:t xml:space="preserve">Veterinary Surgeon – Al-Wakra Veterinary Hospital (Qatar Doha)</w:t>
      </w:r>
    </w:p>
    <w:p>
      <w:pPr>
        <w:pStyle w:val="BodyText"/>
      </w:pPr>
      <w:r>
        <w:rPr>
          <w:iCs/>
          <w:i/>
        </w:rPr>
        <w:t xml:space="preserve">August 2016 – December 2018</w:t>
      </w:r>
    </w:p>
    <w:p>
      <w:pPr>
        <w:numPr>
          <w:ilvl w:val="0"/>
          <w:numId w:val="1003"/>
        </w:numPr>
        <w:pStyle w:val="Compact"/>
      </w:pPr>
      <w:r>
        <w:t xml:space="preserve">Specialized in orthopedic and soft tissue surgeries, with a success rate of over 95% in post-operative recovery.</w:t>
      </w:r>
    </w:p>
    <w:p>
      <w:pPr>
        <w:numPr>
          <w:ilvl w:val="0"/>
          <w:numId w:val="1003"/>
        </w:numPr>
        <w:pStyle w:val="Compact"/>
      </w:pPr>
      <w:r>
        <w:t xml:space="preserve">Contributed to the implementation of a digital medical record system, enhancing efficiency and accuracy in patient care.</w:t>
      </w:r>
    </w:p>
    <w:p>
      <w:pPr>
        <w:numPr>
          <w:ilvl w:val="0"/>
          <w:numId w:val="1003"/>
        </w:numPr>
        <w:pStyle w:val="Compact"/>
      </w:pPr>
      <w:r>
        <w:t xml:space="preserve">Partnered with Qatar Doha’s Ministry of Environment to monitor zoonotic diseases in wildlife populations.</w:t>
      </w:r>
    </w:p>
    <w:p>
      <w:pPr>
        <w:pStyle w:val="FirstParagraph"/>
      </w:pPr>
      <w:r>
        <w:rPr>
          <w:bCs/>
          <w:b/>
        </w:rPr>
        <w:t xml:space="preserve">Veterinary Intern – Qatar University Teaching Hospital</w:t>
      </w:r>
    </w:p>
    <w:p>
      <w:pPr>
        <w:pStyle w:val="BodyText"/>
      </w:pPr>
      <w:r>
        <w:rPr>
          <w:iCs/>
          <w:i/>
        </w:rPr>
        <w:t xml:space="preserve">July 2015 – July 2016</w:t>
      </w:r>
    </w:p>
    <w:p>
      <w:pPr>
        <w:numPr>
          <w:ilvl w:val="0"/>
          <w:numId w:val="1004"/>
        </w:numPr>
        <w:pStyle w:val="Compact"/>
      </w:pPr>
      <w:r>
        <w:t xml:space="preserve">Gained hands-on experience in advanced diagnostics, including ultrasound and endoscopy.</w:t>
      </w:r>
    </w:p>
    <w:p>
      <w:pPr>
        <w:numPr>
          <w:ilvl w:val="0"/>
          <w:numId w:val="1004"/>
        </w:numPr>
        <w:pStyle w:val="Compact"/>
      </w:pPr>
      <w:r>
        <w:t xml:space="preserve">Assisted in research projects focused on the impact of desert climates on animal health, published in the Journal of Arabian Veterinary Medicine.</w:t>
      </w:r>
    </w:p>
    <w:bookmarkEnd w:id="23"/>
    <w:bookmarkStart w:id="24" w:name="skills"/>
    <w:p>
      <w:pPr>
        <w:pStyle w:val="Heading2"/>
      </w:pPr>
      <w:r>
        <w:t xml:space="preserve">Skills</w:t>
      </w:r>
    </w:p>
    <w:p>
      <w:pPr>
        <w:numPr>
          <w:ilvl w:val="0"/>
          <w:numId w:val="1005"/>
        </w:numPr>
        <w:pStyle w:val="Compact"/>
      </w:pPr>
      <w:r>
        <w:t xml:space="preserve">Clinical expertise in small and large animal care</w:t>
      </w:r>
    </w:p>
    <w:p>
      <w:pPr>
        <w:numPr>
          <w:ilvl w:val="0"/>
          <w:numId w:val="1005"/>
        </w:numPr>
        <w:pStyle w:val="Compact"/>
      </w:pPr>
      <w:r>
        <w:t xml:space="preserve">Proficient in surgical procedures (orthopedic, oncological, and emergency surgeries)</w:t>
      </w:r>
    </w:p>
    <w:p>
      <w:pPr>
        <w:numPr>
          <w:ilvl w:val="0"/>
          <w:numId w:val="1005"/>
        </w:numPr>
        <w:pStyle w:val="Compact"/>
      </w:pPr>
      <w:r>
        <w:t xml:space="preserve">Knowledge of zoonotic disease prevention and public health protocols</w:t>
      </w:r>
    </w:p>
    <w:p>
      <w:pPr>
        <w:numPr>
          <w:ilvl w:val="0"/>
          <w:numId w:val="1005"/>
        </w:numPr>
        <w:pStyle w:val="Compact"/>
      </w:pPr>
      <w:r>
        <w:t xml:space="preserve">Strong communication skills to educate clients on pet care in Qatar Doha’s environment</w:t>
      </w:r>
    </w:p>
    <w:p>
      <w:pPr>
        <w:numPr>
          <w:ilvl w:val="0"/>
          <w:numId w:val="1005"/>
        </w:numPr>
        <w:pStyle w:val="Compact"/>
      </w:pPr>
      <w:r>
        <w:t xml:space="preserve">Familiarity with veterinary software (e.g., Vet Practice Manager, IDEXX)</w:t>
      </w:r>
    </w:p>
    <w:bookmarkEnd w:id="24"/>
    <w:bookmarkStart w:id="25" w:name="certifications"/>
    <w:p>
      <w:pPr>
        <w:pStyle w:val="Heading2"/>
      </w:pPr>
      <w:r>
        <w:t xml:space="preserve">Certifications</w:t>
      </w:r>
    </w:p>
    <w:p>
      <w:pPr>
        <w:numPr>
          <w:ilvl w:val="0"/>
          <w:numId w:val="1006"/>
        </w:numPr>
        <w:pStyle w:val="Compact"/>
      </w:pPr>
      <w:r>
        <w:t xml:space="preserve">License to Practice Veterinary Medicine in Qatar – Ministry of Public Health (2017)</w:t>
      </w:r>
    </w:p>
    <w:p>
      <w:pPr>
        <w:numPr>
          <w:ilvl w:val="0"/>
          <w:numId w:val="1006"/>
        </w:numPr>
        <w:pStyle w:val="Compact"/>
      </w:pPr>
      <w:r>
        <w:t xml:space="preserve">Certificate in Advanced Surgical Techniques – Royal College of Veterinary Surgeons, UK (2019)</w:t>
      </w:r>
    </w:p>
    <w:p>
      <w:pPr>
        <w:numPr>
          <w:ilvl w:val="0"/>
          <w:numId w:val="1006"/>
        </w:numPr>
        <w:pStyle w:val="Compact"/>
      </w:pPr>
      <w:r>
        <w:t xml:space="preserve">Emergency and Critical Care Certification – American Veterinary Medical Association (2020)</w:t>
      </w:r>
    </w:p>
    <w:bookmarkEnd w:id="25"/>
    <w:bookmarkStart w:id="26" w:name="languages"/>
    <w:p>
      <w:pPr>
        <w:pStyle w:val="Heading2"/>
      </w:pPr>
      <w:r>
        <w:t xml:space="preserve">Languages</w:t>
      </w:r>
    </w:p>
    <w:p>
      <w:pPr>
        <w:numPr>
          <w:ilvl w:val="0"/>
          <w:numId w:val="1007"/>
        </w:numPr>
        <w:pStyle w:val="Compact"/>
      </w:pPr>
      <w:r>
        <w:t xml:space="preserve">English – Native speaker</w:t>
      </w:r>
    </w:p>
    <w:p>
      <w:pPr>
        <w:numPr>
          <w:ilvl w:val="0"/>
          <w:numId w:val="1007"/>
        </w:numPr>
        <w:pStyle w:val="Compact"/>
      </w:pPr>
      <w:r>
        <w:t xml:space="preserve">Arabic – Fluent (written and spoken)</w:t>
      </w:r>
    </w:p>
    <w:p>
      <w:pPr>
        <w:numPr>
          <w:ilvl w:val="0"/>
          <w:numId w:val="1007"/>
        </w:numPr>
        <w:pStyle w:val="Compact"/>
      </w:pPr>
      <w:r>
        <w:t xml:space="preserve">French – Basic proficiency</w:t>
      </w:r>
    </w:p>
    <w:bookmarkEnd w:id="26"/>
    <w:bookmarkStart w:id="27" w:name="additional-information"/>
    <w:p>
      <w:pPr>
        <w:pStyle w:val="Heading2"/>
      </w:pPr>
      <w:r>
        <w:t xml:space="preserve">Additional Information</w:t>
      </w:r>
    </w:p>
    <w:p>
      <w:pPr>
        <w:pStyle w:val="FirstParagraph"/>
      </w:pPr>
      <w:r>
        <w:rPr>
          <w:bCs/>
          <w:b/>
        </w:rPr>
        <w:t xml:space="preserve">Veterinary Volunteer Work:</w:t>
      </w:r>
      <w:r>
        <w:t xml:space="preserve"> </w:t>
      </w:r>
      <w:r>
        <w:t xml:space="preserve">Regularly participate in initiatives organized by the Qatar Animal Welfare Association, focusing on rescue and rehabilitation of injured animals in Doha.</w:t>
      </w:r>
    </w:p>
    <w:p>
      <w:pPr>
        <w:pStyle w:val="BodyText"/>
      </w:pPr>
      <w:r>
        <w:rPr>
          <w:bCs/>
          <w:b/>
        </w:rPr>
        <w:t xml:space="preserve">Community Engagement:</w:t>
      </w:r>
      <w:r>
        <w:t xml:space="preserve"> </w:t>
      </w:r>
      <w:r>
        <w:t xml:space="preserve">Active member of the Qatar Veterinary Medical Association (QVMA), contributing to policy discussions on animal welfare standards.</w:t>
      </w:r>
    </w:p>
    <w:p>
      <w:pPr>
        <w:pStyle w:val="BodyText"/>
      </w:pPr>
      <w:r>
        <w:rPr>
          <w:bCs/>
          <w:b/>
        </w:rPr>
        <w:t xml:space="preserve">Research Contributions:</w:t>
      </w:r>
      <w:r>
        <w:t xml:space="preserve"> </w:t>
      </w:r>
      <w:r>
        <w:t xml:space="preserve">Co-authored a study published in 2021 titled "Impact of Climate Change on Livestock Health in Doha," highlighting strategies for sustainable veterinary care.</w:t>
      </w:r>
    </w:p>
    <w:bookmarkEnd w:id="27"/>
    <w:bookmarkStart w:id="28" w:name="professional-affiliations"/>
    <w:p>
      <w:pPr>
        <w:pStyle w:val="Heading2"/>
      </w:pPr>
      <w:r>
        <w:t xml:space="preserve">Professional Affiliations</w:t>
      </w:r>
    </w:p>
    <w:p>
      <w:pPr>
        <w:numPr>
          <w:ilvl w:val="0"/>
          <w:numId w:val="1008"/>
        </w:numPr>
        <w:pStyle w:val="Compact"/>
      </w:pPr>
      <w:r>
        <w:t xml:space="preserve">Member, Qatar Veterinary Medical Association (QVMA)</w:t>
      </w:r>
    </w:p>
    <w:p>
      <w:pPr>
        <w:numPr>
          <w:ilvl w:val="0"/>
          <w:numId w:val="1008"/>
        </w:numPr>
        <w:pStyle w:val="Compact"/>
      </w:pPr>
      <w:r>
        <w:t xml:space="preserve">Member, International Society of Animal Scientists (ISAS)</w:t>
      </w:r>
    </w:p>
    <w:p>
      <w:pPr>
        <w:numPr>
          <w:ilvl w:val="0"/>
          <w:numId w:val="1008"/>
        </w:numPr>
        <w:pStyle w:val="Compact"/>
      </w:pPr>
      <w:r>
        <w:t xml:space="preserve">Veterinary Advisory Board, Doha University School of Veterinary Medicine</w:t>
      </w:r>
    </w:p>
    <w:bookmarkEnd w:id="28"/>
    <w:bookmarkStart w:id="29" w:name="references"/>
    <w:p>
      <w:pPr>
        <w:pStyle w:val="Heading2"/>
      </w:pPr>
      <w:r>
        <w:t xml:space="preserve">References</w:t>
      </w:r>
    </w:p>
    <w:p>
      <w:pPr>
        <w:pStyle w:val="FirstParagraph"/>
      </w:pPr>
      <w:r>
        <w:t xml:space="preserve">Available upon request.</w:t>
      </w:r>
    </w:p>
    <w:bookmarkEnd w:id="29"/>
    <w:p>
      <w:pPr>
        <w:pStyle w:val="BodyText"/>
      </w:pPr>
      <w:r>
        <w:t xml:space="preserve">This resume is tailored for the veterinary profession in Qatar Doha, emphasizing expertise, community impact, and alignment with regional animal health needs.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Qatar Doha</dc:title>
  <dc:creator/>
  <dc:language>en</dc:language>
  <cp:keywords/>
  <dcterms:created xsi:type="dcterms:W3CDTF">2025-12-11T18:19:56Z</dcterms:created>
  <dcterms:modified xsi:type="dcterms:W3CDTF">2025-12-11T18:19:56Z</dcterms:modified>
</cp:coreProperties>
</file>

<file path=docProps/custom.xml><?xml version="1.0" encoding="utf-8"?>
<Properties xmlns="http://schemas.openxmlformats.org/officeDocument/2006/custom-properties" xmlns:vt="http://schemas.openxmlformats.org/officeDocument/2006/docPropsVTypes"/>
</file>