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X8bd0bd2a3238ccde8c0f6324dbfcdb74ffa4825"/>
    <w:p>
      <w:pPr>
        <w:pStyle w:val="Heading1"/>
      </w:pPr>
      <w:r>
        <w:t xml:space="preserve">Resume for Veterinarian in Saudi Arabia Jeddah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Al-Maktoum</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amina.almaktoum@veterinarysa.com</w:t>
      </w:r>
    </w:p>
    <w:p>
      <w:pPr>
        <w:pStyle w:val="BodyText"/>
      </w:pPr>
      <w:r>
        <w:rPr>
          <w:bCs/>
          <w:b/>
        </w:rPr>
        <w:t xml:space="preserve">Phone:</w:t>
      </w:r>
      <w:r>
        <w:t xml:space="preserve"> </w:t>
      </w:r>
      <w:r>
        <w:t xml:space="preserve">+966 55 1234 5678</w:t>
      </w:r>
    </w:p>
    <w:bookmarkEnd w:id="20"/>
    <w:bookmarkStart w:id="21" w:name="professional-summary"/>
    <w:p>
      <w:pPr>
        <w:pStyle w:val="Heading2"/>
      </w:pPr>
      <w:r>
        <w:t xml:space="preserve">Professional Summary</w:t>
      </w:r>
    </w:p>
    <w:p>
      <w:pPr>
        <w:pStyle w:val="FirstParagraph"/>
      </w:pPr>
      <w:r>
        <w:t xml:space="preserve">As a dedicated Veterinarian with over a decade of experience in Saudi Arabia Jeddah, I specialize in providing comprehensive veterinary care for domestic and exotic animals. My career has been focused on advancing animal health and welfare within the unique environmental and cultural context of the Kingdom. With a deep understanding of local regulations, wildlife conservation practices, and modern veterinary techniques, I am committed to delivering high-quality services that align with the goals of Saudi Arabia’s Vision 2030 in healthcare and sustainability. My expertise includes diagnostics, surgery, preventive care, and community education programs tailored to Jeddah’s diverse pet-owning population.</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King Saud University, Riyadh, Saudi Arabia (2010–2015)</w:t>
      </w:r>
    </w:p>
    <w:p>
      <w:pPr>
        <w:numPr>
          <w:ilvl w:val="0"/>
          <w:numId w:val="1001"/>
        </w:numPr>
        <w:pStyle w:val="Compact"/>
      </w:pPr>
      <w:r>
        <w:rPr>
          <w:bCs/>
          <w:b/>
        </w:rPr>
        <w:t xml:space="preserve">Master of Science in Animal Health Management</w:t>
      </w:r>
      <w:r>
        <w:t xml:space="preserve">, University of Edinburgh, United Kingdom (2016–2018)</w:t>
      </w:r>
    </w:p>
    <w:p>
      <w:pPr>
        <w:numPr>
          <w:ilvl w:val="0"/>
          <w:numId w:val="1001"/>
        </w:numPr>
        <w:pStyle w:val="Compact"/>
      </w:pPr>
      <w:r>
        <w:rPr>
          <w:bCs/>
          <w:b/>
        </w:rPr>
        <w:t xml:space="preserve">Postgraduate Certification in Exotic Animal Medicine</w:t>
      </w:r>
      <w:r>
        <w:t xml:space="preserve">, Royal Veterinary College, London (2019)</w:t>
      </w:r>
    </w:p>
    <w:bookmarkEnd w:id="22"/>
    <w:bookmarkStart w:id="26" w:name="work-experience"/>
    <w:p>
      <w:pPr>
        <w:pStyle w:val="Heading2"/>
      </w:pPr>
      <w:r>
        <w:t xml:space="preserve">Work Experience</w:t>
      </w:r>
    </w:p>
    <w:bookmarkStart w:id="23" w:name="Xa850d0c2155e861df996e323ad43d1d85155f8a"/>
    <w:p>
      <w:pPr>
        <w:pStyle w:val="Heading3"/>
      </w:pPr>
      <w:r>
        <w:t xml:space="preserve">Jeddah Veterinary Clinic - Senior Veterinarian</w:t>
      </w:r>
    </w:p>
    <w:p>
      <w:pPr>
        <w:pStyle w:val="FirstParagraph"/>
      </w:pPr>
      <w:r>
        <w:rPr>
          <w:iCs/>
          <w:i/>
        </w:rPr>
        <w:t xml:space="preserve">January 2018 – Present</w:t>
      </w:r>
    </w:p>
    <w:p>
      <w:pPr>
        <w:numPr>
          <w:ilvl w:val="0"/>
          <w:numId w:val="1002"/>
        </w:numPr>
        <w:pStyle w:val="Compact"/>
      </w:pPr>
      <w:r>
        <w:t xml:space="preserve">Provided clinical care for over 5,000 animals annually, including dogs, cats, birds, and small mammals.</w:t>
      </w:r>
    </w:p>
    <w:p>
      <w:pPr>
        <w:numPr>
          <w:ilvl w:val="0"/>
          <w:numId w:val="1002"/>
        </w:numPr>
        <w:pStyle w:val="Compact"/>
      </w:pPr>
      <w:r>
        <w:t xml:space="preserve">Managed surgical procedures such as spaying/neutering, orthopedic repairs, and emergency interventions in Jeddah’s urban and rural settings.</w:t>
      </w:r>
    </w:p>
    <w:p>
      <w:pPr>
        <w:numPr>
          <w:ilvl w:val="0"/>
          <w:numId w:val="1002"/>
        </w:numPr>
        <w:pStyle w:val="Compact"/>
      </w:pPr>
      <w:r>
        <w:t xml:space="preserve">Collaborated with local authorities to implement animal welfare programs under the Saudi Ministry of Environment, Water, and Agriculture guidelines.</w:t>
      </w:r>
    </w:p>
    <w:p>
      <w:pPr>
        <w:numPr>
          <w:ilvl w:val="0"/>
          <w:numId w:val="1002"/>
        </w:numPr>
        <w:pStyle w:val="Compact"/>
      </w:pPr>
      <w:r>
        <w:t xml:space="preserve">Conducted workshops for pet owners on responsible pet ownership, disease prevention, and the importance of vaccinations in Saudi Arabia Jeddah’s climate.</w:t>
      </w:r>
    </w:p>
    <w:bookmarkEnd w:id="23"/>
    <w:bookmarkStart w:id="24" w:name="al-nour-animal-hospital---veterinarian"/>
    <w:p>
      <w:pPr>
        <w:pStyle w:val="Heading3"/>
      </w:pPr>
      <w:r>
        <w:t xml:space="preserve">Al-Nour Animal Hospital - Veterinarian</w:t>
      </w:r>
    </w:p>
    <w:p>
      <w:pPr>
        <w:pStyle w:val="FirstParagraph"/>
      </w:pPr>
      <w:r>
        <w:rPr>
          <w:iCs/>
          <w:i/>
        </w:rPr>
        <w:t xml:space="preserve">June 2015 – December 2017</w:t>
      </w:r>
    </w:p>
    <w:p>
      <w:pPr>
        <w:numPr>
          <w:ilvl w:val="0"/>
          <w:numId w:val="1003"/>
        </w:numPr>
        <w:pStyle w:val="Compact"/>
      </w:pPr>
      <w:r>
        <w:t xml:space="preserve">Diagnosed and treated a wide range of conditions, including dermatological issues, parasitic infections, and chronic illnesses.</w:t>
      </w:r>
    </w:p>
    <w:p>
      <w:pPr>
        <w:numPr>
          <w:ilvl w:val="0"/>
          <w:numId w:val="1003"/>
        </w:numPr>
        <w:pStyle w:val="Compact"/>
      </w:pPr>
      <w:r>
        <w:t xml:space="preserve">Developed protocols for managing zoonotic diseases in Jeddah’s coastal environment, ensuring public health safety.</w:t>
      </w:r>
    </w:p>
    <w:p>
      <w:pPr>
        <w:numPr>
          <w:ilvl w:val="0"/>
          <w:numId w:val="1003"/>
        </w:numPr>
        <w:pStyle w:val="Compact"/>
      </w:pPr>
      <w:r>
        <w:t xml:space="preserve">Trained junior veterinarians and veterinary technicians on modern diagnostic tools and ethical practices.</w:t>
      </w:r>
    </w:p>
    <w:bookmarkEnd w:id="24"/>
    <w:bookmarkStart w:id="25" w:name="Xd40e7c59f318152d311802951bd3efb7e864e00"/>
    <w:p>
      <w:pPr>
        <w:pStyle w:val="Heading3"/>
      </w:pPr>
      <w:r>
        <w:t xml:space="preserve">Freelance Consultant - Wildlife Conservation</w:t>
      </w:r>
    </w:p>
    <w:p>
      <w:pPr>
        <w:pStyle w:val="FirstParagraph"/>
      </w:pPr>
      <w:r>
        <w:rPr>
          <w:iCs/>
          <w:i/>
        </w:rPr>
        <w:t xml:space="preserve">2019 – 2021</w:t>
      </w:r>
    </w:p>
    <w:p>
      <w:pPr>
        <w:numPr>
          <w:ilvl w:val="0"/>
          <w:numId w:val="1004"/>
        </w:numPr>
        <w:pStyle w:val="Compact"/>
      </w:pPr>
      <w:r>
        <w:t xml:space="preserve">Advised on the rehabilitation of injured wildlife, including Arabian oryx and desert foxes, in collaboration with Saudi Environment Authority.</w:t>
      </w:r>
    </w:p>
    <w:p>
      <w:pPr>
        <w:numPr>
          <w:ilvl w:val="0"/>
          <w:numId w:val="1004"/>
        </w:numPr>
        <w:pStyle w:val="Compact"/>
      </w:pPr>
      <w:r>
        <w:t xml:space="preserve">Participated in research projects focused on biodiversity preservation in Jeddah’s protected natural reserves.</w:t>
      </w:r>
    </w:p>
    <w:bookmarkEnd w:id="25"/>
    <w:bookmarkEnd w:id="26"/>
    <w:bookmarkStart w:id="27" w:name="skills"/>
    <w:p>
      <w:pPr>
        <w:pStyle w:val="Heading2"/>
      </w:pPr>
      <w:r>
        <w:t xml:space="preserve">Skills</w:t>
      </w:r>
    </w:p>
    <w:p>
      <w:pPr>
        <w:numPr>
          <w:ilvl w:val="0"/>
          <w:numId w:val="1005"/>
        </w:numPr>
        <w:pStyle w:val="Compact"/>
      </w:pPr>
      <w:r>
        <w:t xml:space="preserve">Expertise in surgical procedures, including laparoscopic and orthopedic surgeries.</w:t>
      </w:r>
    </w:p>
    <w:p>
      <w:pPr>
        <w:numPr>
          <w:ilvl w:val="0"/>
          <w:numId w:val="1005"/>
        </w:numPr>
        <w:pStyle w:val="Compact"/>
      </w:pPr>
      <w:r>
        <w:t xml:space="preserve">Fluent in Arabic and English, with strong communication skills to engage with diverse communities in Saudi Arabia Jeddah.</w:t>
      </w:r>
    </w:p>
    <w:p>
      <w:pPr>
        <w:numPr>
          <w:ilvl w:val="0"/>
          <w:numId w:val="1005"/>
        </w:numPr>
        <w:pStyle w:val="Compact"/>
      </w:pPr>
      <w:r>
        <w:t xml:space="preserve">Skilled in using advanced diagnostic equipment such as ultrasound, X-ray machines, and blood analyzers.</w:t>
      </w:r>
    </w:p>
    <w:p>
      <w:pPr>
        <w:numPr>
          <w:ilvl w:val="0"/>
          <w:numId w:val="1005"/>
        </w:numPr>
        <w:pStyle w:val="Compact"/>
      </w:pPr>
      <w:r>
        <w:t xml:space="preserve">Proficient in veterinary software for patient record management and clinic operations.</w:t>
      </w:r>
    </w:p>
    <w:p>
      <w:pPr>
        <w:numPr>
          <w:ilvl w:val="0"/>
          <w:numId w:val="1005"/>
        </w:numPr>
        <w:pStyle w:val="Compact"/>
      </w:pPr>
      <w:r>
        <w:t xml:space="preserve">Cultural sensitivity and adaptability to meet the unique needs of Jeddah’s pet owners.</w:t>
      </w:r>
    </w:p>
    <w:bookmarkEnd w:id="27"/>
    <w:bookmarkStart w:id="28" w:name="certifications"/>
    <w:p>
      <w:pPr>
        <w:pStyle w:val="Heading2"/>
      </w:pPr>
      <w:r>
        <w:t xml:space="preserve">Certifications</w:t>
      </w:r>
    </w:p>
    <w:p>
      <w:pPr>
        <w:numPr>
          <w:ilvl w:val="0"/>
          <w:numId w:val="1006"/>
        </w:numPr>
        <w:pStyle w:val="Compact"/>
      </w:pPr>
      <w:r>
        <w:t xml:space="preserve">Saudi Commission for Health Accreditation (SCA) License for Veterinarians (2018)</w:t>
      </w:r>
    </w:p>
    <w:p>
      <w:pPr>
        <w:numPr>
          <w:ilvl w:val="0"/>
          <w:numId w:val="1006"/>
        </w:numPr>
        <w:pStyle w:val="Compact"/>
      </w:pPr>
      <w:r>
        <w:t xml:space="preserve">Board Certification in Canine and Feline Medicine (ACVIM, 2020)</w:t>
      </w:r>
    </w:p>
    <w:p>
      <w:pPr>
        <w:numPr>
          <w:ilvl w:val="0"/>
          <w:numId w:val="1006"/>
        </w:numPr>
        <w:pStyle w:val="Compact"/>
      </w:pPr>
      <w:r>
        <w:t xml:space="preserve">Emergency and Critical Care Certification (ACECC, 2019)</w:t>
      </w:r>
    </w:p>
    <w:bookmarkEnd w:id="28"/>
    <w:bookmarkStart w:id="29" w:name="professional-affiliations"/>
    <w:p>
      <w:pPr>
        <w:pStyle w:val="Heading2"/>
      </w:pPr>
      <w:r>
        <w:t xml:space="preserve">Professional Affiliations</w:t>
      </w:r>
    </w:p>
    <w:p>
      <w:pPr>
        <w:numPr>
          <w:ilvl w:val="0"/>
          <w:numId w:val="1007"/>
        </w:numPr>
        <w:pStyle w:val="Compact"/>
      </w:pPr>
      <w:r>
        <w:t xml:space="preserve">Member, Saudi Veterinary Medical Association (SVMA)</w:t>
      </w:r>
    </w:p>
    <w:p>
      <w:pPr>
        <w:numPr>
          <w:ilvl w:val="0"/>
          <w:numId w:val="1007"/>
        </w:numPr>
        <w:pStyle w:val="Compact"/>
      </w:pPr>
      <w:r>
        <w:t xml:space="preserve">Member, International Society of Feline Medicine (ISFM)</w:t>
      </w:r>
    </w:p>
    <w:p>
      <w:pPr>
        <w:numPr>
          <w:ilvl w:val="0"/>
          <w:numId w:val="1007"/>
        </w:numPr>
        <w:pStyle w:val="Compact"/>
      </w:pPr>
      <w:r>
        <w:t xml:space="preserve">Volunteer, Jeddah Animal Welfare Society</w:t>
      </w:r>
    </w:p>
    <w:bookmarkEnd w:id="29"/>
    <w:bookmarkStart w:id="30" w:name="publications-and-presentations"/>
    <w:p>
      <w:pPr>
        <w:pStyle w:val="Heading2"/>
      </w:pPr>
      <w:r>
        <w:t xml:space="preserve">Publications and Presentations</w:t>
      </w:r>
    </w:p>
    <w:p>
      <w:pPr>
        <w:numPr>
          <w:ilvl w:val="0"/>
          <w:numId w:val="1008"/>
        </w:numPr>
        <w:pStyle w:val="Compact"/>
      </w:pPr>
      <w:r>
        <w:t xml:space="preserve">"Zoonotic Disease Prevention in Urban Jeddah," presented at the Saudi Veterinary Conference (2021).</w:t>
      </w:r>
    </w:p>
    <w:p>
      <w:pPr>
        <w:numPr>
          <w:ilvl w:val="0"/>
          <w:numId w:val="1008"/>
        </w:numPr>
        <w:pStyle w:val="Compact"/>
      </w:pPr>
      <w:r>
        <w:t xml:space="preserve">"Exotic Pet Care in Arid Climates," published in the Journal of Veterinary Science and Technology (2020).</w:t>
      </w:r>
    </w:p>
    <w:p>
      <w:pPr>
        <w:numPr>
          <w:ilvl w:val="0"/>
          <w:numId w:val="1008"/>
        </w:numPr>
        <w:pStyle w:val="Compact"/>
      </w:pPr>
      <w:r>
        <w:t xml:space="preserve">Contributor to a regional guide on pet ownership regulations in Saudi Arabia Jeddah.</w:t>
      </w:r>
    </w:p>
    <w:bookmarkEnd w:id="30"/>
    <w:bookmarkStart w:id="31" w:name="references"/>
    <w:p>
      <w:pPr>
        <w:pStyle w:val="Heading2"/>
      </w:pPr>
      <w:r>
        <w:t xml:space="preserve">References</w:t>
      </w:r>
    </w:p>
    <w:p>
      <w:pPr>
        <w:pStyle w:val="FirstParagraph"/>
      </w:pPr>
      <w:r>
        <w:t xml:space="preserve">Available upon request. References include former colleagues from Jeddah Veterinary Clinic, academic supervisors from King Saud University, and partners in wildlife conservation projects.</w:t>
      </w:r>
    </w:p>
    <w:bookmarkEnd w:id="31"/>
    <w:p>
      <w:pPr>
        <w:pStyle w:val="BodyText"/>
      </w:pPr>
      <w:r>
        <w:t xml:space="preserve">This resume is tailored for a Veterinarian position in Saudi Arabia Jeddah, emphasizing expertise in local veterinary practices and alignment with national healthcare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Saudi Arabia Jeddah</dc:title>
  <dc:creator/>
  <dc:language>en</dc:language>
  <cp:keywords/>
  <dcterms:created xsi:type="dcterms:W3CDTF">2026-06-02T11:20:40Z</dcterms:created>
  <dcterms:modified xsi:type="dcterms:W3CDTF">2026-06-02T11:20:40Z</dcterms:modified>
</cp:coreProperties>
</file>

<file path=docProps/custom.xml><?xml version="1.0" encoding="utf-8"?>
<Properties xmlns="http://schemas.openxmlformats.org/officeDocument/2006/custom-properties" xmlns:vt="http://schemas.openxmlformats.org/officeDocument/2006/docPropsVTypes"/>
</file>