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X075f64bd60f996a8f9a915a961d6b9f3ee1db30"/>
    <w:p>
      <w:pPr>
        <w:pStyle w:val="Heading1"/>
      </w:pPr>
      <w:r>
        <w:t xml:space="preserve">Veterinarian Resume –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Veterinary Lane, Manchester, United Kingdom, M1 4AB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emma.johnson@veterinarymanchester.uk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linkedin.com/in/emma-johnson-vet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8 years of experience in the United Kingdom Manchester, specializing in small animal care, diagnostics, and surgical procedures. Proficient in providing comprehensive medical treatment to pets while maintaining a strong commitment to animal welfare and community engagement. Skilled in working within multi-disciplinary teams to deliver high-quality care and improve patient outcomes. A passionate advocate for preventative healthcare initiatives in the Greater Manchester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(BSc) in Veterinary Science</w:t>
      </w:r>
      <w:r>
        <w:br/>
      </w:r>
      <w:r>
        <w:t xml:space="preserve">University of Liverpool, United Kingdom</w:t>
      </w:r>
      <w:r>
        <w:br/>
      </w:r>
      <w:r>
        <w:t xml:space="preserve">2010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Clinical Studies (MCS) in Small Animal Medicine</w:t>
      </w:r>
      <w:r>
        <w:br/>
      </w:r>
      <w:r>
        <w:t xml:space="preserve">Royal Veterinary College, London</w:t>
      </w:r>
      <w:r>
        <w:br/>
      </w:r>
      <w:r>
        <w:t xml:space="preserve">2016 – 2017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ea09579a2cc33f38925b73509c7d96ee24b4b29"/>
    <w:p>
      <w:pPr>
        <w:pStyle w:val="Heading3"/>
      </w:pPr>
      <w:r>
        <w:t xml:space="preserve">Senior Veterinarian | Manchester PetCare Clinic</w:t>
      </w:r>
    </w:p>
    <w:p>
      <w:pPr>
        <w:pStyle w:val="FirstParagraph"/>
      </w:pPr>
      <w:r>
        <w:rPr>
          <w:bCs/>
          <w:b/>
        </w:rPr>
        <w:t xml:space="preserve">Manchester, United Kingdom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medical care to over 5,000 small animals annually, including dogs, cats, and exotic pets.</w:t>
      </w:r>
    </w:p>
    <w:p>
      <w:pPr>
        <w:numPr>
          <w:ilvl w:val="0"/>
          <w:numId w:val="1002"/>
        </w:numPr>
        <w:pStyle w:val="Compact"/>
      </w:pPr>
      <w:r>
        <w:t xml:space="preserve">Directed the implementation of a new diagnostic protocol that reduced misdiagnosis rates by 25% in Manchester's pet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animal rescue organizations in the United Kingdom Manchester to offer free health check-ups for vulnerable pets.</w:t>
      </w:r>
    </w:p>
    <w:p>
      <w:pPr>
        <w:numPr>
          <w:ilvl w:val="0"/>
          <w:numId w:val="1002"/>
        </w:numPr>
        <w:pStyle w:val="Compact"/>
      </w:pPr>
      <w:r>
        <w:t xml:space="preserve">Supervised and mentored junior veterinarians, ensuring adherence to UK veterinary standards and ethical guidelines.</w:t>
      </w:r>
    </w:p>
    <w:bookmarkEnd w:id="23"/>
    <w:bookmarkStart w:id="24" w:name="veterinary-surgeon-cityvet-hospital"/>
    <w:p>
      <w:pPr>
        <w:pStyle w:val="Heading3"/>
      </w:pPr>
      <w:r>
        <w:t xml:space="preserve">Veterinary Surgeon | CityVet Hospital</w:t>
      </w:r>
    </w:p>
    <w:p>
      <w:pPr>
        <w:pStyle w:val="FirstParagraph"/>
      </w:pPr>
      <w:r>
        <w:rPr>
          <w:bCs/>
          <w:b/>
        </w:rPr>
        <w:t xml:space="preserve">Manchester, United Kingdom</w:t>
      </w:r>
      <w:r>
        <w:br/>
      </w:r>
      <w: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Performed over 200 surgical procedures, including spays, neuters, and emergency interventions.</w:t>
      </w:r>
    </w:p>
    <w:p>
      <w:pPr>
        <w:numPr>
          <w:ilvl w:val="0"/>
          <w:numId w:val="1003"/>
        </w:numPr>
        <w:pStyle w:val="Compact"/>
      </w:pPr>
      <w:r>
        <w:t xml:space="preserve">Developed a community outreach program in Manchester to educate pet owners on preventive care and nutrition.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feline infectious diseases, published in the *Journal of Veterinary Science* (UK).</w:t>
      </w:r>
    </w:p>
    <w:bookmarkEnd w:id="24"/>
    <w:bookmarkStart w:id="25" w:name="Xaddb2c306b9b693ec05ab42d86cbaf7555ba603"/>
    <w:p>
      <w:pPr>
        <w:pStyle w:val="Heading3"/>
      </w:pPr>
      <w:r>
        <w:t xml:space="preserve">Intern Veterinarian | Northern Animal Health Centre</w:t>
      </w:r>
    </w:p>
    <w:p>
      <w:pPr>
        <w:pStyle w:val="FirstParagraph"/>
      </w:pPr>
      <w:r>
        <w:rPr>
          <w:bCs/>
          <w:b/>
        </w:rPr>
        <w:t xml:space="preserve">Manchester, United Kingdom</w:t>
      </w:r>
      <w:r>
        <w:br/>
      </w:r>
      <w: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laboratory diagnostics, and client communication.</w:t>
      </w:r>
    </w:p>
    <w:p>
      <w:pPr>
        <w:numPr>
          <w:ilvl w:val="0"/>
          <w:numId w:val="1004"/>
        </w:numPr>
        <w:pStyle w:val="Compact"/>
      </w:pPr>
      <w:r>
        <w:t xml:space="preserve">Supported the clinic's participation in UK-wide animal health awareness campaigns.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Surgery, diagnostics, internal medicine, and emergency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Advanced knowledge of veterinary software (e.g., Vetspire, VetCloud) and digital radiography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client education and team collaboration in the United Kingdom Manchester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(for communication with local pet owners).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Registration with the Royal College of Veterinary Surgeons (RCVS)</w:t>
      </w:r>
      <w:r>
        <w:br/>
      </w:r>
      <w:r>
        <w:t xml:space="preserve">Registration Number: 123456789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for Small Animals (ALSSA) Certification</w:t>
      </w:r>
      <w:r>
        <w:br/>
      </w:r>
      <w:r>
        <w:t xml:space="preserve">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Canine and Feline Nutrition Certification Program</w:t>
      </w:r>
      <w:r>
        <w:br/>
      </w:r>
      <w:r>
        <w:t xml:space="preserve">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British Veterinary Association (BVA)</w:t>
      </w:r>
    </w:p>
    <w:p>
      <w:pPr>
        <w:numPr>
          <w:ilvl w:val="0"/>
          <w:numId w:val="1007"/>
        </w:numPr>
        <w:pStyle w:val="Compact"/>
      </w:pPr>
      <w:r>
        <w:t xml:space="preserve">Member, Manchester Veterinary Society</w:t>
      </w:r>
    </w:p>
    <w:p>
      <w:pPr>
        <w:numPr>
          <w:ilvl w:val="0"/>
          <w:numId w:val="1007"/>
        </w:numPr>
        <w:pStyle w:val="Compact"/>
      </w:pPr>
      <w:r>
        <w:t xml:space="preserve">Volunteer, RSPCA Manchester Branch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In the United Kingdom Manchester, I have actively participated in initiatives to improve animal welfare. This includes organizing free vaccination drives at local schools and collaborating with the Manchester City Council to establish a pet-friendly community garden. My work has been recognized by the *Manchester Evening News* for contributions to public health education.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Animal care assistant at Manchester Rescue &amp; Adoption Centre (2017–2018).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an article on "Early Detection of Chronic Kidney Disease in Cats" published in the *British Veterinary Journal*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equine medicine and wildlife rehabilitation at the University of Manchester.</w:t>
      </w:r>
    </w:p>
    <w:bookmarkEnd w:id="31"/>
    <w:p>
      <w:pPr>
        <w:pStyle w:val="FirstParagraph"/>
      </w:pPr>
      <w:r>
        <w:t xml:space="preserve">This Veterinarian Resume is tailored for the United Kingdom Manchester market, emphasizing local experience, community involvement, and adherence to UK veterinary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– United Kingdom Manchester</dc:title>
  <dc:creator/>
  <dc:language>en</dc:language>
  <cp:keywords/>
  <dcterms:created xsi:type="dcterms:W3CDTF">2026-07-24T12:34:03Z</dcterms:created>
  <dcterms:modified xsi:type="dcterms:W3CDTF">2026-07-24T12:34:03Z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