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Uzbekistan</w:t>
      </w:r>
      <w:r>
        <w:t xml:space="preserve"> </w:t>
      </w:r>
      <w:r>
        <w:t xml:space="preserve">Tashkent</w:t>
      </w:r>
    </w:p>
    <w:bookmarkStart w:id="32" w:name="resume-of-your-name"/>
    <w:p>
      <w:pPr>
        <w:pStyle w:val="Heading1"/>
      </w:pPr>
      <w:r>
        <w:t xml:space="preserve">Resume of [Your Name]</w:t>
      </w:r>
    </w:p>
    <w:p>
      <w:pPr>
        <w:pStyle w:val="FirstParagraph"/>
      </w:pPr>
      <w:r>
        <w:rPr>
          <w:bCs/>
          <w:b/>
        </w:rPr>
        <w:t xml:space="preserve">Veterinarian |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Phone:</w:t>
      </w:r>
      <w:r>
        <w:t xml:space="preserve"> </w:t>
      </w:r>
      <w:r>
        <w:t xml:space="preserve">+998 12 345 6789</w:t>
      </w:r>
      <w:r>
        <w:br/>
      </w:r>
      <w:r>
        <w:rPr>
          <w:bCs/>
          <w:b/>
        </w:rPr>
        <w:t xml:space="preserve">Email:</w:t>
      </w:r>
      <w:r>
        <w:t xml:space="preserve"> </w:t>
      </w:r>
      <w:r>
        <w:t xml:space="preserve">[your.email@example.com]</w:t>
      </w:r>
      <w:r>
        <w:br/>
      </w:r>
      <w:r>
        <w:rPr>
          <w:bCs/>
          <w:b/>
        </w:rPr>
        <w:t xml:space="preserve">Address:</w:t>
      </w:r>
      <w:r>
        <w:t xml:space="preserve"> </w:t>
      </w:r>
      <w:r>
        <w:t xml:space="preserve">Tashkent, Uzbekistan</w:t>
      </w:r>
      <w:r>
        <w:br/>
      </w:r>
      <w:r>
        <w:rPr>
          <w:bCs/>
          <w:b/>
        </w:rPr>
        <w:t xml:space="preserve">Licence Number:</w:t>
      </w:r>
      <w:r>
        <w:t xml:space="preserve"> </w:t>
      </w:r>
      <w:r>
        <w:t xml:space="preserve">[Your Veterinary Licence]</w:t>
      </w:r>
    </w:p>
    <w:bookmarkEnd w:id="20"/>
    <w:bookmarkStart w:id="21" w:name="professional-summary"/>
    <w:p>
      <w:pPr>
        <w:pStyle w:val="Heading2"/>
      </w:pPr>
      <w:r>
        <w:t xml:space="preserve">Professional Summary</w:t>
      </w:r>
    </w:p>
    <w:p>
      <w:pPr>
        <w:pStyle w:val="FirstParagraph"/>
      </w:pPr>
      <w:r>
        <w:t xml:space="preserve">A dedicated and compassionate Veterinarian with over [X years] of experience in providing comprehensive medical care to animals across Uzbekistan Tashkent. Proficient in diagnosing, treating, and preventing diseases in domestic and exotic pets, livestock, and wildlife. Committed to upholding the highest standards of veterinary practice while contributing to the health and welfare of animals in the region. A strong advocate for animal rights and community education on responsible pet ownership in Uzbekistan Tashkent.</w:t>
      </w:r>
    </w:p>
    <w:bookmarkEnd w:id="21"/>
    <w:bookmarkStart w:id="22" w:name="education"/>
    <w:p>
      <w:pPr>
        <w:pStyle w:val="Heading2"/>
      </w:pPr>
      <w:r>
        <w:t xml:space="preserve">Education</w:t>
      </w:r>
    </w:p>
    <w:p>
      <w:pPr>
        <w:numPr>
          <w:ilvl w:val="0"/>
          <w:numId w:val="1001"/>
        </w:numPr>
        <w:pStyle w:val="Compact"/>
      </w:pPr>
      <w:r>
        <w:rPr>
          <w:bCs/>
          <w:b/>
        </w:rPr>
        <w:t xml:space="preserve">M.Sc. in Veterinary Medicine</w:t>
      </w:r>
      <w:r>
        <w:t xml:space="preserve">, Tashkent State Agrarian University, Uzbekistan (Graduated: 2015)</w:t>
      </w:r>
    </w:p>
    <w:p>
      <w:pPr>
        <w:numPr>
          <w:ilvl w:val="0"/>
          <w:numId w:val="1001"/>
        </w:numPr>
        <w:pStyle w:val="Compact"/>
      </w:pPr>
      <w:r>
        <w:rPr>
          <w:bCs/>
          <w:b/>
        </w:rPr>
        <w:t xml:space="preserve">B.Sc. in Animal Husbandry</w:t>
      </w:r>
      <w:r>
        <w:t xml:space="preserve">, Tashkent Institute of Agriculture, Uzbekistan (Graduated: 2012)</w:t>
      </w:r>
    </w:p>
    <w:p>
      <w:pPr>
        <w:numPr>
          <w:ilvl w:val="0"/>
          <w:numId w:val="1001"/>
        </w:numPr>
        <w:pStyle w:val="Compact"/>
      </w:pPr>
      <w:r>
        <w:rPr>
          <w:bCs/>
          <w:b/>
        </w:rPr>
        <w:t xml:space="preserve">Certification in Zoonotic Diseases</w:t>
      </w:r>
      <w:r>
        <w:t xml:space="preserve">, National Veterinary Research Institute, Uzbekistan (2018)</w:t>
      </w:r>
    </w:p>
    <w:bookmarkEnd w:id="22"/>
    <w:bookmarkStart w:id="26" w:name="work-experience"/>
    <w:p>
      <w:pPr>
        <w:pStyle w:val="Heading2"/>
      </w:pPr>
      <w:r>
        <w:t xml:space="preserve">Work Experience</w:t>
      </w:r>
    </w:p>
    <w:bookmarkStart w:id="23" w:name="X30a0cea104d9af6ebf597d8d6935ab863201f54"/>
    <w:p>
      <w:pPr>
        <w:pStyle w:val="Heading3"/>
      </w:pPr>
      <w:r>
        <w:t xml:space="preserve">Veterinarian at Tashkent Animal Health Clinic</w:t>
      </w:r>
    </w:p>
    <w:p>
      <w:pPr>
        <w:pStyle w:val="FirstParagraph"/>
      </w:pPr>
      <w:r>
        <w:rPr>
          <w:iCs/>
          <w:i/>
        </w:rPr>
        <w:t xml:space="preserve">January 2019 – Present</w:t>
      </w:r>
    </w:p>
    <w:p>
      <w:pPr>
        <w:numPr>
          <w:ilvl w:val="0"/>
          <w:numId w:val="1002"/>
        </w:numPr>
        <w:pStyle w:val="Compact"/>
      </w:pPr>
      <w:r>
        <w:t xml:space="preserve">Provided diagnostic and treatment services for dogs, cats, birds, and small mammals in Uzbekistan Tashkent.</w:t>
      </w:r>
    </w:p>
    <w:p>
      <w:pPr>
        <w:numPr>
          <w:ilvl w:val="0"/>
          <w:numId w:val="1002"/>
        </w:numPr>
        <w:pStyle w:val="Compact"/>
      </w:pPr>
      <w:r>
        <w:t xml:space="preserve">Conducted routine health check-ups, vaccinations, and surgical procedures for over 10,000 animals annually.</w:t>
      </w:r>
    </w:p>
    <w:p>
      <w:pPr>
        <w:numPr>
          <w:ilvl w:val="0"/>
          <w:numId w:val="1002"/>
        </w:numPr>
        <w:pStyle w:val="Compact"/>
      </w:pPr>
      <w:r>
        <w:t xml:space="preserve">Collaborated with local farmers to develop disease prevention programs for livestock in Tashkent region.</w:t>
      </w:r>
    </w:p>
    <w:p>
      <w:pPr>
        <w:numPr>
          <w:ilvl w:val="0"/>
          <w:numId w:val="1002"/>
        </w:numPr>
        <w:pStyle w:val="Compact"/>
      </w:pPr>
      <w:r>
        <w:t xml:space="preserve">Maintained compliance with Uzbekistan’s veterinary regulations and ensured hygienic standards in the clinic.</w:t>
      </w:r>
    </w:p>
    <w:bookmarkEnd w:id="23"/>
    <w:bookmarkStart w:id="24" w:name="X9e74edbe011adadc51bab2fd1f95c57d4c3ba86"/>
    <w:p>
      <w:pPr>
        <w:pStyle w:val="Heading3"/>
      </w:pPr>
      <w:r>
        <w:t xml:space="preserve">Senior Veterinarian, Tashkent State Agricultural Research Institute</w:t>
      </w:r>
    </w:p>
    <w:p>
      <w:pPr>
        <w:pStyle w:val="FirstParagraph"/>
      </w:pPr>
      <w:r>
        <w:rPr>
          <w:iCs/>
          <w:i/>
        </w:rPr>
        <w:t xml:space="preserve">June 2015 – December 2018</w:t>
      </w:r>
    </w:p>
    <w:p>
      <w:pPr>
        <w:numPr>
          <w:ilvl w:val="0"/>
          <w:numId w:val="1003"/>
        </w:numPr>
        <w:pStyle w:val="Compact"/>
      </w:pPr>
      <w:r>
        <w:t xml:space="preserve">Conducted research on infectious diseases affecting livestock in Uzbekistan Tashkent.</w:t>
      </w:r>
    </w:p>
    <w:p>
      <w:pPr>
        <w:numPr>
          <w:ilvl w:val="0"/>
          <w:numId w:val="1003"/>
        </w:numPr>
        <w:pStyle w:val="Compact"/>
      </w:pPr>
      <w:r>
        <w:t xml:space="preserve">Published peer-reviewed articles in the *Journal of Veterinary Sciences* and contributed to national animal health policies.</w:t>
      </w:r>
    </w:p>
    <w:p>
      <w:pPr>
        <w:numPr>
          <w:ilvl w:val="0"/>
          <w:numId w:val="1003"/>
        </w:numPr>
        <w:pStyle w:val="Compact"/>
      </w:pPr>
      <w:r>
        <w:t xml:space="preserve">Trained junior veterinarians on modern diagnostic techniques and disease management protocols.</w:t>
      </w:r>
    </w:p>
    <w:p>
      <w:pPr>
        <w:numPr>
          <w:ilvl w:val="0"/>
          <w:numId w:val="1003"/>
        </w:numPr>
        <w:pStyle w:val="Compact"/>
      </w:pPr>
      <w:r>
        <w:t xml:space="preserve">Participated in regional workshops to enhance knowledge of veterinary practices in Central Asia.</w:t>
      </w:r>
    </w:p>
    <w:bookmarkEnd w:id="24"/>
    <w:bookmarkStart w:id="25" w:name="X5bbd6ddd656aafa887bbec18510203c62d8c9c7"/>
    <w:p>
      <w:pPr>
        <w:pStyle w:val="Heading3"/>
      </w:pPr>
      <w:r>
        <w:t xml:space="preserve">Veterinary Assistant, Tashkent Municipal Animal Shelter</w:t>
      </w:r>
    </w:p>
    <w:p>
      <w:pPr>
        <w:pStyle w:val="FirstParagraph"/>
      </w:pPr>
      <w:r>
        <w:rPr>
          <w:iCs/>
          <w:i/>
        </w:rPr>
        <w:t xml:space="preserve">July 2012 – May 2015</w:t>
      </w:r>
    </w:p>
    <w:p>
      <w:pPr>
        <w:numPr>
          <w:ilvl w:val="0"/>
          <w:numId w:val="1004"/>
        </w:numPr>
        <w:pStyle w:val="Compact"/>
      </w:pPr>
      <w:r>
        <w:t xml:space="preserve">Assisted in the care of over 5,000 stray animals annually, focusing on spaying/neutering and vaccinations.</w:t>
      </w:r>
    </w:p>
    <w:p>
      <w:pPr>
        <w:numPr>
          <w:ilvl w:val="0"/>
          <w:numId w:val="1004"/>
        </w:numPr>
        <w:pStyle w:val="Compact"/>
      </w:pPr>
      <w:r>
        <w:t xml:space="preserve">Collaborated with local NGOs to organize free vaccination drives across Tashkent neighborhoods.</w:t>
      </w:r>
    </w:p>
    <w:p>
      <w:pPr>
        <w:numPr>
          <w:ilvl w:val="0"/>
          <w:numId w:val="1004"/>
        </w:numPr>
        <w:pStyle w:val="Compact"/>
      </w:pPr>
      <w:r>
        <w:t xml:space="preserve">Documented medical histories and treatment plans for animals in Uzbekistan Tashkent’s shelter system.</w:t>
      </w:r>
    </w:p>
    <w:bookmarkEnd w:id="25"/>
    <w:bookmarkEnd w:id="26"/>
    <w:bookmarkStart w:id="27" w:name="skills"/>
    <w:p>
      <w:pPr>
        <w:pStyle w:val="Heading2"/>
      </w:pPr>
      <w:r>
        <w:t xml:space="preserve">Skills</w:t>
      </w:r>
    </w:p>
    <w:p>
      <w:pPr>
        <w:numPr>
          <w:ilvl w:val="0"/>
          <w:numId w:val="1005"/>
        </w:numPr>
        <w:pStyle w:val="Compact"/>
      </w:pPr>
      <w:r>
        <w:t xml:space="preserve">Expertise in diagnosing and treating common and complex animal diseases in Uzbekistan Tashkent.</w:t>
      </w:r>
    </w:p>
    <w:p>
      <w:pPr>
        <w:numPr>
          <w:ilvl w:val="0"/>
          <w:numId w:val="1005"/>
        </w:numPr>
        <w:pStyle w:val="Compact"/>
      </w:pPr>
      <w:r>
        <w:t xml:space="preserve">Proficient in using veterinary software for record-keeping and inventory management.</w:t>
      </w:r>
    </w:p>
    <w:p>
      <w:pPr>
        <w:numPr>
          <w:ilvl w:val="0"/>
          <w:numId w:val="1005"/>
        </w:numPr>
        <w:pStyle w:val="Compact"/>
      </w:pPr>
      <w:r>
        <w:t xml:space="preserve">Strong knowledge of Uzbekistan’s animal health regulations, including import/export protocols.</w:t>
      </w:r>
    </w:p>
    <w:p>
      <w:pPr>
        <w:numPr>
          <w:ilvl w:val="0"/>
          <w:numId w:val="1005"/>
        </w:numPr>
        <w:pStyle w:val="Compact"/>
      </w:pPr>
      <w:r>
        <w:t xml:space="preserve">Certified in emergency care for small and large animals.</w:t>
      </w:r>
    </w:p>
    <w:p>
      <w:pPr>
        <w:numPr>
          <w:ilvl w:val="0"/>
          <w:numId w:val="1005"/>
        </w:numPr>
        <w:pStyle w:val="Compact"/>
      </w:pPr>
      <w:r>
        <w:t xml:space="preserve">Fluent in Uzbek, Russian, and English (spoken/written).</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State Veterinary Licence (Uzbekistan)</w:t>
      </w:r>
      <w:r>
        <w:t xml:space="preserve"> </w:t>
      </w:r>
      <w:r>
        <w:t xml:space="preserve">– Issued by the Ministry of Agriculture, 2015</w:t>
      </w:r>
    </w:p>
    <w:p>
      <w:pPr>
        <w:numPr>
          <w:ilvl w:val="0"/>
          <w:numId w:val="1006"/>
        </w:numPr>
        <w:pStyle w:val="Compact"/>
      </w:pPr>
      <w:r>
        <w:rPr>
          <w:bCs/>
          <w:b/>
        </w:rPr>
        <w:t xml:space="preserve">Advanced Certification in Animal Surgery</w:t>
      </w:r>
      <w:r>
        <w:t xml:space="preserve">, European Veterinary Surgical Association, 2017</w:t>
      </w:r>
    </w:p>
    <w:p>
      <w:pPr>
        <w:numPr>
          <w:ilvl w:val="0"/>
          <w:numId w:val="1006"/>
        </w:numPr>
        <w:pStyle w:val="Compact"/>
      </w:pPr>
      <w:r>
        <w:rPr>
          <w:bCs/>
          <w:b/>
        </w:rPr>
        <w:t xml:space="preserve">Certificate in Wildlife Rehabilitation</w:t>
      </w:r>
      <w:r>
        <w:t xml:space="preserve">, Central Asian Conservation Network, 2020</w:t>
      </w:r>
    </w:p>
    <w:p>
      <w:pPr>
        <w:numPr>
          <w:ilvl w:val="0"/>
          <w:numId w:val="1006"/>
        </w:numPr>
        <w:pStyle w:val="Compact"/>
      </w:pPr>
      <w:r>
        <w:rPr>
          <w:bCs/>
          <w:b/>
        </w:rPr>
        <w:t xml:space="preserve">First Aid for Animals (International)</w:t>
      </w:r>
      <w:r>
        <w:t xml:space="preserve">, World Organisation for Animal Health (WOAH), 2019</w:t>
      </w:r>
    </w:p>
    <w:bookmarkEnd w:id="28"/>
    <w:bookmarkStart w:id="29" w:name="professional-affiliations"/>
    <w:p>
      <w:pPr>
        <w:pStyle w:val="Heading2"/>
      </w:pPr>
      <w:r>
        <w:t xml:space="preserve">Professional Affiliations</w:t>
      </w:r>
    </w:p>
    <w:p>
      <w:pPr>
        <w:numPr>
          <w:ilvl w:val="0"/>
          <w:numId w:val="1007"/>
        </w:numPr>
        <w:pStyle w:val="Compact"/>
      </w:pPr>
      <w:r>
        <w:t xml:space="preserve">Member, Uzbekistan Veterinary Association (UVA)</w:t>
      </w:r>
    </w:p>
    <w:p>
      <w:pPr>
        <w:numPr>
          <w:ilvl w:val="0"/>
          <w:numId w:val="1007"/>
        </w:numPr>
        <w:pStyle w:val="Compact"/>
      </w:pPr>
      <w:r>
        <w:t xml:space="preserve">Member, Central Asian Animal Welfare Society (CAAWS)</w:t>
      </w:r>
    </w:p>
    <w:p>
      <w:pPr>
        <w:numPr>
          <w:ilvl w:val="0"/>
          <w:numId w:val="1007"/>
        </w:numPr>
        <w:pStyle w:val="Compact"/>
      </w:pPr>
      <w:r>
        <w:t xml:space="preserve">Mentor, Tashkent Young Veterinarians Network</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free clinics for low-income families in Tashkent, providing essential veterinary care. Collaborated with the Tashkent Animal Rescue Foundation to rehabilitate injured wildlife.</w:t>
      </w:r>
    </w:p>
    <w:p>
      <w:pPr>
        <w:pStyle w:val="BodyText"/>
      </w:pPr>
      <w:r>
        <w:rPr>
          <w:bCs/>
          <w:b/>
        </w:rPr>
        <w:t xml:space="preserve">Community Engagement:</w:t>
      </w:r>
      <w:r>
        <w:t xml:space="preserve"> </w:t>
      </w:r>
      <w:r>
        <w:t xml:space="preserve">Organized educational seminars on pet health and responsible ownership in schools and community centers across Uzbekistan Tashkent.</w:t>
      </w:r>
    </w:p>
    <w:p>
      <w:pPr>
        <w:pStyle w:val="BodyText"/>
      </w:pPr>
      <w:r>
        <w:rPr>
          <w:bCs/>
          <w:b/>
        </w:rPr>
        <w:t xml:space="preserve">Research Interests:</w:t>
      </w:r>
      <w:r>
        <w:t xml:space="preserve"> </w:t>
      </w:r>
      <w:r>
        <w:t xml:space="preserve">Zoonotic disease transmission, sustainable livestock practices, and improving animal welfare laws in Uzbekistan.</w:t>
      </w:r>
    </w:p>
    <w:bookmarkEnd w:id="30"/>
    <w:bookmarkStart w:id="31" w:name="references"/>
    <w:p>
      <w:pPr>
        <w:pStyle w:val="Heading2"/>
      </w:pPr>
      <w:r>
        <w:t xml:space="preserve">References</w:t>
      </w:r>
    </w:p>
    <w:p>
      <w:pPr>
        <w:pStyle w:val="FirstParagraph"/>
      </w:pPr>
      <w:r>
        <w:t xml:space="preserve">Available upon request. Contact [Your Name] at [your.email@example.com] or +998 12 345 6789.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Uzbekistan Tashkent</dc:title>
  <dc:creator/>
  <dc:language>en</dc:language>
  <cp:keywords/>
  <dcterms:created xsi:type="dcterms:W3CDTF">2026-07-23T19:21:51Z</dcterms:created>
  <dcterms:modified xsi:type="dcterms:W3CDTF">2026-07-23T19:21:51Z</dcterms:modified>
</cp:coreProperties>
</file>

<file path=docProps/custom.xml><?xml version="1.0" encoding="utf-8"?>
<Properties xmlns="http://schemas.openxmlformats.org/officeDocument/2006/custom-properties" xmlns:vt="http://schemas.openxmlformats.org/officeDocument/2006/docPropsVTypes"/>
</file>