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9" w:name="X4020f787b932671f7b9f7beae5eac1e903f9364"/>
    <w:p>
      <w:pPr>
        <w:pStyle w:val="Heading1"/>
      </w:pPr>
      <w:r>
        <w:t xml:space="preserve">Resume: Videographer for Germany Frankfurt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videographer with over [X years] of experience in capturing cinematic content for corporate, event, and creative projects. Specializing in high-quality video production, storytelling, and technical expertise in advanced camera systems and post-production software. A dedicated professional with a proven track record of delivering visually compelling narratives that align with the dynamic cultural and business landscape of Germany Frankfurt. Proficient in both English and German, with a deep understanding of local market demands and creative expectations.</w:t>
      </w:r>
    </w:p>
    <w:bookmarkEnd w:id="22"/>
    <w:bookmarkStart w:id="24" w:name="skills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cinematography, lighting design, and camera operation (e.g., Sony FX6, Canon EOS R5)</w:t>
      </w:r>
    </w:p>
    <w:p>
      <w:pPr>
        <w:numPr>
          <w:ilvl w:val="0"/>
          <w:numId w:val="1001"/>
        </w:numPr>
        <w:pStyle w:val="Compact"/>
      </w:pPr>
      <w:r>
        <w:t xml:space="preserve">Advanced editing skills using Adobe Premiere Pro, After Effects, and DaVinci Resolve</w:t>
      </w:r>
    </w:p>
    <w:p>
      <w:pPr>
        <w:numPr>
          <w:ilvl w:val="0"/>
          <w:numId w:val="1001"/>
        </w:numPr>
        <w:pStyle w:val="Compact"/>
      </w:pPr>
      <w:r>
        <w:t xml:space="preserve">Strong ability to conceptualize and execute creative video content for corporate branding, events, and social media</w:t>
      </w:r>
    </w:p>
    <w:p>
      <w:pPr>
        <w:numPr>
          <w:ilvl w:val="0"/>
          <w:numId w:val="1001"/>
        </w:numPr>
        <w:pStyle w:val="Compact"/>
      </w:pPr>
      <w:r>
        <w:t xml:space="preserve">Experience with 4K/8K video production and motion graphics</w:t>
      </w:r>
    </w:p>
    <w:p>
      <w:pPr>
        <w:numPr>
          <w:ilvl w:val="0"/>
          <w:numId w:val="1001"/>
        </w:numPr>
        <w:pStyle w:val="Compact"/>
      </w:pPr>
      <w:r>
        <w:t xml:space="preserve">Cultural adaptability to thrive in Germany's multicultural environment, particularly in Frankfurt</w:t>
      </w:r>
    </w:p>
    <w:p>
      <w:pPr>
        <w:numPr>
          <w:ilvl w:val="0"/>
          <w:numId w:val="1001"/>
        </w:numPr>
        <w:pStyle w:val="Compact"/>
      </w:pPr>
      <w:r>
        <w:t xml:space="preserve">Excellent communication and collaboration skills to work with cross-functional teams in a professional setting</w:t>
      </w:r>
    </w:p>
    <w:p>
      <w:pPr>
        <w:numPr>
          <w:ilvl w:val="0"/>
          <w:numId w:val="1001"/>
        </w:numPr>
        <w:pStyle w:val="Compact"/>
      </w:pPr>
      <w:r>
        <w:t xml:space="preserve">Knowledge of German media regulations, including data privacy (DSGVO) and content licensing standards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iCs/>
          <w:i/>
        </w:rPr>
        <w:t xml:space="preserve">Frankfurt Media Works, Frankfurt, Germany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Produced high-quality video content for corporate clients in the financial and tech sectors, including promotional videos, product demonstrations, and event coverage.</w:t>
      </w:r>
    </w:p>
    <w:p>
      <w:pPr>
        <w:numPr>
          <w:ilvl w:val="0"/>
          <w:numId w:val="1002"/>
        </w:numPr>
        <w:pStyle w:val="Compact"/>
      </w:pPr>
      <w:r>
        <w:t xml:space="preserve">Collaborated with creative teams to develop visual concepts that aligned with brand identities while adhering to German regulatory standards.</w:t>
      </w:r>
    </w:p>
    <w:p>
      <w:pPr>
        <w:numPr>
          <w:ilvl w:val="0"/>
          <w:numId w:val="1002"/>
        </w:numPr>
        <w:pStyle w:val="Compact"/>
      </w:pPr>
      <w:r>
        <w:t xml:space="preserve">Managed end-to-end production from pre-production planning to post-production editing, ensuring timely delivery of projects within budget constraints.</w:t>
      </w:r>
    </w:p>
    <w:p>
      <w:pPr>
        <w:numPr>
          <w:ilvl w:val="0"/>
          <w:numId w:val="1002"/>
        </w:numPr>
        <w:pStyle w:val="Compact"/>
      </w:pPr>
      <w:r>
        <w:t xml:space="preserve">Shot and edited videos for international events in Frankfurt, such as the Frankfurt Book Fair and European Financial Forum, reaching a global audience.</w:t>
      </w:r>
    </w:p>
    <w:bookmarkEnd w:id="25"/>
    <w:bookmarkStart w:id="26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iCs/>
          <w:i/>
        </w:rPr>
        <w:t xml:space="preserve">Self-Employed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videography services for small businesses, startups, and event organizers across Germany, with a focus on Frankfurt.</w:t>
      </w:r>
    </w:p>
    <w:p>
      <w:pPr>
        <w:numPr>
          <w:ilvl w:val="0"/>
          <w:numId w:val="1003"/>
        </w:numPr>
        <w:pStyle w:val="Compact"/>
      </w:pPr>
      <w:r>
        <w:t xml:space="preserve">Created engaging content for social media platforms like Instagram, YouTube, and LinkedIn to help clients increase their online presence.</w:t>
      </w:r>
    </w:p>
    <w:p>
      <w:pPr>
        <w:numPr>
          <w:ilvl w:val="0"/>
          <w:numId w:val="1003"/>
        </w:numPr>
        <w:pStyle w:val="Compact"/>
      </w:pPr>
      <w:r>
        <w:t xml:space="preserve">Shot and edited corporate training videos and internal communications materials for German companies operating in the DAX 30 sector.</w:t>
      </w:r>
    </w:p>
    <w:bookmarkEnd w:id="26"/>
    <w:bookmarkStart w:id="27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iCs/>
          <w:i/>
        </w:rPr>
        <w:t xml:space="preserve">Media Hub GmbH, Munich, Germany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senior videographers in shooting and editing documentaries, commercials, and event footage for national and international clients.</w:t>
      </w:r>
    </w:p>
    <w:p>
      <w:pPr>
        <w:numPr>
          <w:ilvl w:val="0"/>
          <w:numId w:val="1004"/>
        </w:numPr>
        <w:pStyle w:val="Compact"/>
      </w:pPr>
      <w:r>
        <w:t xml:space="preserve">Managed equipment logistics for shoots in diverse locations across Germany, ensuring compliance with local safety protocols.</w:t>
      </w:r>
    </w:p>
    <w:p>
      <w:pPr>
        <w:numPr>
          <w:ilvl w:val="0"/>
          <w:numId w:val="1004"/>
        </w:numPr>
        <w:pStyle w:val="Compact"/>
      </w:pPr>
      <w:r>
        <w:t xml:space="preserve">Supported the post-production team by organizing raw footage, creating rough cuts, and providing feedback on visual storytelling techniques.</w:t>
      </w:r>
    </w:p>
    <w:bookmarkEnd w:id="27"/>
    <w:bookmarkEnd w:id="28"/>
    <w:bookmarkStart w:id="31" w:name="education"/>
    <w:p>
      <w:pPr>
        <w:pStyle w:val="Heading2"/>
      </w:pPr>
      <w:r>
        <w:t xml:space="preserve">Education</w:t>
      </w:r>
    </w:p>
    <w:bookmarkStart w:id="29" w:name="X0ef6dffc02bb37c30c6a32566c4fc7d88086739"/>
    <w:p>
      <w:pPr>
        <w:pStyle w:val="Heading3"/>
      </w:pPr>
      <w:r>
        <w:t xml:space="preserve">Bachelor of Arts in Film &amp; Media Production</w:t>
      </w:r>
    </w:p>
    <w:p>
      <w:pPr>
        <w:pStyle w:val="FirstParagraph"/>
      </w:pPr>
      <w:r>
        <w:rPr>
          <w:iCs/>
          <w:i/>
        </w:rPr>
        <w:t xml:space="preserve">University of Applied Sciences Frankfurt, Germany | [Graduation Year]</w:t>
      </w:r>
    </w:p>
    <w:p>
      <w:pPr>
        <w:numPr>
          <w:ilvl w:val="0"/>
          <w:numId w:val="1005"/>
        </w:numPr>
        <w:pStyle w:val="Compact"/>
      </w:pPr>
      <w:r>
        <w:t xml:space="preserve">Specialized in cinematography, sound design, and digital media production.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media agencies in Frankfurt, gaining hands-on experience in the German film industry.</w:t>
      </w:r>
    </w:p>
    <w:bookmarkEnd w:id="29"/>
    <w:bookmarkStart w:id="30" w:name="advanced-certificate-in-video-editing"/>
    <w:p>
      <w:pPr>
        <w:pStyle w:val="Heading3"/>
      </w:pPr>
      <w:r>
        <w:t xml:space="preserve">Advanced Certificate in Video Editing</w:t>
      </w:r>
    </w:p>
    <w:p>
      <w:pPr>
        <w:pStyle w:val="FirstParagraph"/>
      </w:pPr>
      <w:r>
        <w:rPr>
          <w:iCs/>
          <w:i/>
        </w:rPr>
        <w:t xml:space="preserve">Adobe Certified Training Center, Berlin, Germany | [Year]</w:t>
      </w:r>
    </w:p>
    <w:bookmarkEnd w:id="30"/>
    <w:bookmarkEnd w:id="31"/>
    <w:bookmarkStart w:id="33" w:name="certifications"/>
    <w:bookmarkStart w:id="32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Adobe Certified Expert in Premiere Pro and After Effects</w:t>
      </w:r>
    </w:p>
    <w:p>
      <w:pPr>
        <w:numPr>
          <w:ilvl w:val="0"/>
          <w:numId w:val="1006"/>
        </w:numPr>
        <w:pStyle w:val="Compact"/>
      </w:pPr>
      <w:r>
        <w:t xml:space="preserve">DSGVO (General Data Protection Regulation) Compliance Training for Video Content Creators</w:t>
      </w:r>
    </w:p>
    <w:p>
      <w:pPr>
        <w:numPr>
          <w:ilvl w:val="0"/>
          <w:numId w:val="1006"/>
        </w:numPr>
        <w:pStyle w:val="Compact"/>
      </w:pPr>
      <w:r>
        <w:t xml:space="preserve">Professional Videography Workshop by German Film Academy (Frankfurt)</w:t>
      </w:r>
    </w:p>
    <w:bookmarkEnd w:id="32"/>
    <w:bookmarkEnd w:id="33"/>
    <w:bookmarkStart w:id="35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Corporate Branding Campaigns:</w:t>
      </w:r>
      <w:r>
        <w:t xml:space="preserve"> </w:t>
      </w:r>
      <w:r>
        <w:t xml:space="preserve">Directed and edited a series of promotional videos for Frankfurt-based startups, resulting in a 30% increase in client engagement.</w:t>
      </w:r>
    </w:p>
    <w:p>
      <w:pPr>
        <w:pStyle w:val="BodyText"/>
      </w:pPr>
      <w:r>
        <w:rPr>
          <w:bCs/>
          <w:b/>
        </w:rPr>
        <w:t xml:space="preserve">Event Coverage:</w:t>
      </w:r>
      <w:r>
        <w:t xml:space="preserve"> </w:t>
      </w:r>
      <w:r>
        <w:t xml:space="preserve">Documented the Frankfurt International Airport’s annual safety summit, producing a 15-minute documentary that was featured on national news channels.</w:t>
      </w:r>
    </w:p>
    <w:p>
      <w:pPr>
        <w:pStyle w:val="BodyText"/>
      </w:pPr>
      <w:r>
        <w:rPr>
          <w:bCs/>
          <w:b/>
        </w:rPr>
        <w:t xml:space="preserve">Social Media Content:</w:t>
      </w:r>
      <w:r>
        <w:t xml:space="preserve"> </w:t>
      </w:r>
      <w:r>
        <w:t xml:space="preserve">Created viral video content for a German fashion brand, achieving over 1 million views on YouTube and Instagram.</w:t>
      </w:r>
    </w:p>
    <w:p>
      <w:pPr>
        <w:pStyle w:val="BodyText"/>
      </w:pPr>
      <w:hyperlink r:id="rId34">
        <w:r>
          <w:rPr>
            <w:rStyle w:val="Hyperlink"/>
          </w:rPr>
          <w:t xml:space="preserve">View Full Portfolio</w:t>
        </w:r>
      </w:hyperlink>
    </w:p>
    <w:bookmarkEnd w:id="35"/>
    <w:bookmarkStart w:id="37" w:name="languages"/>
    <w:bookmarkStart w:id="36" w:name="languages-cultural-adaptability"/>
    <w:p>
      <w:pPr>
        <w:pStyle w:val="Heading2"/>
      </w:pPr>
      <w:r>
        <w:t xml:space="preserve">Languages &amp; Cultural Adaptability</w:t>
      </w:r>
    </w:p>
    <w:p>
      <w:pPr>
        <w:numPr>
          <w:ilvl w:val="0"/>
          <w:numId w:val="1007"/>
        </w:numPr>
        <w:pStyle w:val="Compact"/>
      </w:pPr>
      <w:r>
        <w:t xml:space="preserve">Fluent in English and German (C1 level)</w:t>
      </w:r>
    </w:p>
    <w:p>
      <w:pPr>
        <w:numPr>
          <w:ilvl w:val="0"/>
          <w:numId w:val="1007"/>
        </w:numPr>
        <w:pStyle w:val="Compact"/>
      </w:pPr>
      <w:r>
        <w:t xml:space="preserve">Understanding of German business etiquette and cultural nuances, essential for working with local clients in Frankfurt.</w:t>
      </w:r>
    </w:p>
    <w:p>
      <w:pPr>
        <w:numPr>
          <w:ilvl w:val="0"/>
          <w:numId w:val="1007"/>
        </w:numPr>
        <w:pStyle w:val="Compact"/>
      </w:pPr>
      <w:r>
        <w:t xml:space="preserve">Experience collaborating with international teams, ensuring seamless communication across linguistic and cultural boundaries.</w:t>
      </w:r>
    </w:p>
    <w:bookmarkEnd w:id="36"/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%5BYour%20Portfolio%20Link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%5BYour%20Portfolio%20Link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Germany Frankfurt</dc:title>
  <dc:creator/>
  <dc:language>en</dc:language>
  <cp:keywords/>
  <dcterms:created xsi:type="dcterms:W3CDTF">2026-07-23T08:43:28Z</dcterms:created>
  <dcterms:modified xsi:type="dcterms:W3CDTF">2026-07-23T08:43:28Z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