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Videographer</w:t>
      </w:r>
      <w:r>
        <w:t xml:space="preserve"> </w:t>
      </w:r>
      <w:r>
        <w:t xml:space="preserve">in</w:t>
      </w:r>
      <w:r>
        <w:t xml:space="preserve"> </w:t>
      </w:r>
      <w:r>
        <w:t xml:space="preserve">Indonesia</w:t>
      </w:r>
      <w:r>
        <w:t xml:space="preserve"> </w:t>
      </w:r>
      <w:r>
        <w:t xml:space="preserve">Jakarta</w:t>
      </w:r>
    </w:p>
    <w:bookmarkStart w:id="35" w:name="resume-videographer-in-indonesia-jakarta"/>
    <w:p>
      <w:pPr>
        <w:pStyle w:val="Heading1"/>
      </w:pPr>
      <w:r>
        <w:t xml:space="preserve">Resume: Videographer in Indonesia Jakarta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creative Videographer with over 5 years of experience in capturing dynamic visual content across diverse industries in Indonesia Jakarta. Proficient in storytelling through video production, from concept development to final editing. Adept at working in fast-paced environments, collaborating with teams, and delivering high-quality projects tailored to the unique cultural and market demands of Jakarta's media and entertainment landscape.</w:t>
      </w:r>
    </w:p>
    <w:bookmarkEnd w:id="21"/>
    <w:bookmarkStart w:id="22" w:name="technical-skills"/>
    <w:p>
      <w:pPr>
        <w:pStyle w:val="Heading2"/>
      </w:pPr>
      <w:r>
        <w:t xml:space="preserve">Technical Skills</w:t>
      </w:r>
    </w:p>
    <w:p>
      <w:pPr>
        <w:numPr>
          <w:ilvl w:val="0"/>
          <w:numId w:val="1001"/>
        </w:numPr>
        <w:pStyle w:val="Compact"/>
      </w:pPr>
      <w:r>
        <w:rPr>
          <w:bCs/>
          <w:b/>
        </w:rPr>
        <w:t xml:space="preserve">Video Production:</w:t>
      </w:r>
      <w:r>
        <w:t xml:space="preserve"> </w:t>
      </w:r>
      <w:r>
        <w:t xml:space="preserve">Cinematography, lighting design, camera operation (DSLR, mirrorless, and professional camcorders), drone footage shooting.</w:t>
      </w:r>
    </w:p>
    <w:p>
      <w:pPr>
        <w:numPr>
          <w:ilvl w:val="0"/>
          <w:numId w:val="1001"/>
        </w:numPr>
        <w:pStyle w:val="Compact"/>
      </w:pPr>
      <w:r>
        <w:rPr>
          <w:bCs/>
          <w:b/>
        </w:rPr>
        <w:t xml:space="preserve">Editing Software:</w:t>
      </w:r>
      <w:r>
        <w:t xml:space="preserve"> </w:t>
      </w:r>
      <w:r>
        <w:t xml:space="preserve">Adobe Premiere Pro, After Effects, Final Cut Pro, DaVinci Resolve.</w:t>
      </w:r>
    </w:p>
    <w:p>
      <w:pPr>
        <w:numPr>
          <w:ilvl w:val="0"/>
          <w:numId w:val="1001"/>
        </w:numPr>
        <w:pStyle w:val="Compact"/>
      </w:pPr>
      <w:r>
        <w:rPr>
          <w:bCs/>
          <w:b/>
        </w:rPr>
        <w:t xml:space="preserve">Audio Production:</w:t>
      </w:r>
      <w:r>
        <w:t xml:space="preserve"> </w:t>
      </w:r>
      <w:r>
        <w:t xml:space="preserve">Sound recording using professional microphones (lavalier, shotgun), audio mixing, and sound design.</w:t>
      </w:r>
    </w:p>
    <w:p>
      <w:pPr>
        <w:numPr>
          <w:ilvl w:val="0"/>
          <w:numId w:val="1001"/>
        </w:numPr>
        <w:pStyle w:val="Compact"/>
      </w:pPr>
      <w:r>
        <w:rPr>
          <w:bCs/>
          <w:b/>
        </w:rPr>
        <w:t xml:space="preserve">Storyboarding &amp; Scriptwriting:</w:t>
      </w:r>
      <w:r>
        <w:t xml:space="preserve"> </w:t>
      </w:r>
      <w:r>
        <w:t xml:space="preserve">Conceptualizing visual narratives and translating ideas into compelling video content.</w:t>
      </w:r>
    </w:p>
    <w:p>
      <w:pPr>
        <w:numPr>
          <w:ilvl w:val="0"/>
          <w:numId w:val="1001"/>
        </w:numPr>
        <w:pStyle w:val="Compact"/>
      </w:pPr>
      <w:r>
        <w:rPr>
          <w:bCs/>
          <w:b/>
        </w:rPr>
        <w:t xml:space="preserve">Post-Production Workflow:</w:t>
      </w:r>
      <w:r>
        <w:t xml:space="preserve"> </w:t>
      </w:r>
      <w:r>
        <w:t xml:space="preserve">Color grading, motion graphics, visual effects (VFX), and delivery formats (4K, HD, social media optimized).</w:t>
      </w:r>
    </w:p>
    <w:p>
      <w:pPr>
        <w:numPr>
          <w:ilvl w:val="0"/>
          <w:numId w:val="1001"/>
        </w:numPr>
        <w:pStyle w:val="Compact"/>
      </w:pPr>
      <w:r>
        <w:rPr>
          <w:bCs/>
          <w:b/>
        </w:rPr>
        <w:t xml:space="preserve">Cultural Adaptability:</w:t>
      </w:r>
      <w:r>
        <w:t xml:space="preserve"> </w:t>
      </w:r>
      <w:r>
        <w:t xml:space="preserve">Deep understanding of Indonesian culture and the Jakarta market to create content that resonates with local audiences.</w:t>
      </w:r>
    </w:p>
    <w:bookmarkEnd w:id="22"/>
    <w:bookmarkStart w:id="26" w:name="work-experience"/>
    <w:p>
      <w:pPr>
        <w:pStyle w:val="Heading2"/>
      </w:pPr>
      <w:r>
        <w:t xml:space="preserve">Work Experience</w:t>
      </w:r>
    </w:p>
    <w:bookmarkStart w:id="23" w:name="videographer-jakarta-media-hub"/>
    <w:p>
      <w:pPr>
        <w:pStyle w:val="Heading3"/>
      </w:pPr>
      <w:r>
        <w:t xml:space="preserve">Videographer | Jakarta Media Hub</w:t>
      </w:r>
    </w:p>
    <w:p>
      <w:pPr>
        <w:pStyle w:val="FirstParagraph"/>
      </w:pPr>
      <w:r>
        <w:rPr>
          <w:iCs/>
          <w:i/>
        </w:rPr>
        <w:t xml:space="preserve">January 2020 – Present</w:t>
      </w:r>
    </w:p>
    <w:p>
      <w:pPr>
        <w:numPr>
          <w:ilvl w:val="0"/>
          <w:numId w:val="1002"/>
        </w:numPr>
        <w:pStyle w:val="Compact"/>
      </w:pPr>
      <w:r>
        <w:t xml:space="preserve">Produced high-quality videos for corporate clients, including advertisements, product launches, and brand storytelling campaigns in Indonesia Jakarta.</w:t>
      </w:r>
    </w:p>
    <w:p>
      <w:pPr>
        <w:numPr>
          <w:ilvl w:val="0"/>
          <w:numId w:val="1002"/>
        </w:numPr>
        <w:pStyle w:val="Compact"/>
      </w:pPr>
      <w:r>
        <w:t xml:space="preserve">Captured live events such as fashion shows, corporate galas, and cultural festivals in Jakarta, ensuring seamless on-site coordination with event organizers.</w:t>
      </w:r>
    </w:p>
    <w:p>
      <w:pPr>
        <w:numPr>
          <w:ilvl w:val="0"/>
          <w:numId w:val="1002"/>
        </w:numPr>
        <w:pStyle w:val="Compact"/>
      </w:pPr>
      <w:r>
        <w:t xml:space="preserve">Collaborated with marketing teams to align video content with brand strategies, resulting in a 30% increase in client engagement metrics.</w:t>
      </w:r>
    </w:p>
    <w:p>
      <w:pPr>
        <w:numPr>
          <w:ilvl w:val="0"/>
          <w:numId w:val="1002"/>
        </w:numPr>
        <w:pStyle w:val="Compact"/>
      </w:pPr>
      <w:r>
        <w:t xml:space="preserve">Managed post-production workflows from editing to final delivery, maintaining deadlines and exceeding quality standards.</w:t>
      </w:r>
    </w:p>
    <w:bookmarkEnd w:id="23"/>
    <w:bookmarkStart w:id="24" w:name="X742700fcd633dda9d1f9a48e2e28b73cb60eb9d"/>
    <w:p>
      <w:pPr>
        <w:pStyle w:val="Heading3"/>
      </w:pPr>
      <w:r>
        <w:t xml:space="preserve">Freelance Videographer | Independent Projects</w:t>
      </w:r>
    </w:p>
    <w:p>
      <w:pPr>
        <w:pStyle w:val="FirstParagraph"/>
      </w:pPr>
      <w:r>
        <w:rPr>
          <w:iCs/>
          <w:i/>
        </w:rPr>
        <w:t xml:space="preserve">August 2017 – December 2019</w:t>
      </w:r>
    </w:p>
    <w:p>
      <w:pPr>
        <w:numPr>
          <w:ilvl w:val="0"/>
          <w:numId w:val="1003"/>
        </w:numPr>
        <w:pStyle w:val="Compact"/>
      </w:pPr>
      <w:r>
        <w:t xml:space="preserve">Shot and edited videos for local businesses in Jakarta, including restaurants, retail stores, and startups, enhancing their online visibility through social media and website content.</w:t>
      </w:r>
    </w:p>
    <w:p>
      <w:pPr>
        <w:numPr>
          <w:ilvl w:val="0"/>
          <w:numId w:val="1003"/>
        </w:numPr>
        <w:pStyle w:val="Compact"/>
      </w:pPr>
      <w:r>
        <w:t xml:space="preserve">Created travel vlogs showcasing Jakarta's landmarks and hidden gems, which gained traction on platforms like YouTube and Instagram.</w:t>
      </w:r>
    </w:p>
    <w:p>
      <w:pPr>
        <w:numPr>
          <w:ilvl w:val="0"/>
          <w:numId w:val="1003"/>
        </w:numPr>
        <w:pStyle w:val="Compact"/>
      </w:pPr>
      <w:r>
        <w:t xml:space="preserve">Provided training to new videographers in Jakarta on basic camera techniques and video editing, contributing to the growth of local talent.</w:t>
      </w:r>
    </w:p>
    <w:bookmarkEnd w:id="24"/>
    <w:bookmarkStart w:id="25" w:name="intern-videographer-skyline-productions"/>
    <w:p>
      <w:pPr>
        <w:pStyle w:val="Heading3"/>
      </w:pPr>
      <w:r>
        <w:t xml:space="preserve">Intern Videographer | Skyline Productions</w:t>
      </w:r>
    </w:p>
    <w:p>
      <w:pPr>
        <w:pStyle w:val="FirstParagraph"/>
      </w:pPr>
      <w:r>
        <w:rPr>
          <w:iCs/>
          <w:i/>
        </w:rPr>
        <w:t xml:space="preserve">June 2016 – July 2017</w:t>
      </w:r>
    </w:p>
    <w:p>
      <w:pPr>
        <w:numPr>
          <w:ilvl w:val="0"/>
          <w:numId w:val="1004"/>
        </w:numPr>
        <w:pStyle w:val="Compact"/>
      </w:pPr>
      <w:r>
        <w:t xml:space="preserve">Gained hands-on experience in editing raw footage and contributing to the final cut of several short films shown at local film festivals in Jakarta.</w:t>
      </w:r>
    </w:p>
    <w:bookmarkEnd w:id="25"/>
    <w:bookmarkEnd w:id="26"/>
    <w:bookmarkStart w:id="28" w:name="education"/>
    <w:p>
      <w:pPr>
        <w:pStyle w:val="Heading2"/>
      </w:pPr>
      <w:r>
        <w:t xml:space="preserve">Education</w:t>
      </w:r>
    </w:p>
    <w:bookmarkStart w:id="27" w:name="Xad4749a1f58d7748f41f75310a575546f6b03b5"/>
    <w:p>
      <w:pPr>
        <w:pStyle w:val="Heading3"/>
      </w:pPr>
      <w:r>
        <w:t xml:space="preserve">Bachelor of Arts in Film and Television Production</w:t>
      </w:r>
    </w:p>
    <w:p>
      <w:pPr>
        <w:pStyle w:val="FirstParagraph"/>
      </w:pPr>
      <w:r>
        <w:rPr>
          <w:iCs/>
          <w:i/>
        </w:rPr>
        <w:t xml:space="preserve">Universitas Indonesia, Jakarta</w:t>
      </w:r>
    </w:p>
    <w:p>
      <w:pPr>
        <w:pStyle w:val="BodyText"/>
      </w:pPr>
      <w:r>
        <w:rPr>
          <w:iCs/>
          <w:i/>
        </w:rPr>
        <w:t xml:space="preserve">Graduated: June 2016</w:t>
      </w:r>
    </w:p>
    <w:p>
      <w:pPr>
        <w:numPr>
          <w:ilvl w:val="0"/>
          <w:numId w:val="1005"/>
        </w:numPr>
        <w:pStyle w:val="Compact"/>
      </w:pPr>
      <w:r>
        <w:t xml:space="preserve">Courses included cinematography, media theory, and production techniques tailored to the Indonesian market.</w:t>
      </w:r>
    </w:p>
    <w:p>
      <w:pPr>
        <w:numPr>
          <w:ilvl w:val="0"/>
          <w:numId w:val="1005"/>
        </w:numPr>
        <w:pStyle w:val="Compact"/>
      </w:pPr>
      <w:r>
        <w:t xml:space="preserve">Participated in university film festivals and collaborated on student projects that highlighted Jakarta's cultural diversity.</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Adobe Certified Expert – Premiere Pro</w:t>
      </w:r>
      <w:r>
        <w:t xml:space="preserve"> </w:t>
      </w:r>
      <w:r>
        <w:t xml:space="preserve">(2021)</w:t>
      </w:r>
    </w:p>
    <w:p>
      <w:pPr>
        <w:numPr>
          <w:ilvl w:val="0"/>
          <w:numId w:val="1006"/>
        </w:numPr>
        <w:pStyle w:val="Compact"/>
      </w:pPr>
      <w:r>
        <w:rPr>
          <w:bCs/>
          <w:b/>
        </w:rPr>
        <w:t xml:space="preserve">Google Digital Marketing Certification</w:t>
      </w:r>
      <w:r>
        <w:t xml:space="preserve"> </w:t>
      </w:r>
      <w:r>
        <w:t xml:space="preserve">(2019)</w:t>
      </w:r>
    </w:p>
    <w:p>
      <w:pPr>
        <w:numPr>
          <w:ilvl w:val="0"/>
          <w:numId w:val="1006"/>
        </w:numPr>
        <w:pStyle w:val="Compact"/>
      </w:pPr>
      <w:r>
        <w:rPr>
          <w:bCs/>
          <w:b/>
        </w:rPr>
        <w:t xml:space="preserve">PADI Open Water Diver Certification</w:t>
      </w:r>
      <w:r>
        <w:t xml:space="preserve"> </w:t>
      </w:r>
      <w:r>
        <w:t xml:space="preserve">(for underwater videography projects in Indonesia)</w:t>
      </w:r>
    </w:p>
    <w:bookmarkEnd w:id="29"/>
    <w:bookmarkStart w:id="31" w:name="projects-portfolio"/>
    <w:p>
      <w:pPr>
        <w:pStyle w:val="Heading2"/>
      </w:pPr>
      <w:r>
        <w:t xml:space="preserve">Projects &amp; Portfolio</w:t>
      </w:r>
    </w:p>
    <w:p>
      <w:pPr>
        <w:pStyle w:val="FirstParagraph"/>
      </w:pPr>
      <w:r>
        <w:rPr>
          <w:bCs/>
          <w:b/>
        </w:rPr>
        <w:t xml:space="preserve">Case Study: Jakarta Street Food Documentary (2023)</w:t>
      </w:r>
    </w:p>
    <w:p>
      <w:pPr>
        <w:pStyle w:val="BodyText"/>
      </w:pPr>
      <w:r>
        <w:t xml:space="preserve">Captured the essence of Jakarta's street food culture through a 15-minute documentary, highlighting local vendors and their stories. The project was featured in a national media outlet and received positive feedback for its authenticity.</w:t>
      </w:r>
    </w:p>
    <w:p>
      <w:pPr>
        <w:pStyle w:val="BodyText"/>
      </w:pPr>
      <w:r>
        <w:rPr>
          <w:bCs/>
          <w:b/>
        </w:rPr>
        <w:t xml:space="preserve">Case Study: Corporate Brand Video for PT Lautan Indah (2022)</w:t>
      </w:r>
    </w:p>
    <w:p>
      <w:pPr>
        <w:pStyle w:val="BodyText"/>
      </w:pPr>
      <w:r>
        <w:t xml:space="preserve">Produced a 3-minute promotional video showcasing the company's commitment to sustainability. The video was used in global marketing campaigns and received recognition at an international awards ceremony.</w:t>
      </w:r>
    </w:p>
    <w:p>
      <w:pPr>
        <w:pStyle w:val="BodyText"/>
      </w:pPr>
      <w:r>
        <w:rPr>
          <w:bCs/>
          <w:b/>
        </w:rPr>
        <w:t xml:space="preserve">Portfolio Link:</w:t>
      </w:r>
      <w:r>
        <w:t xml:space="preserve"> </w:t>
      </w:r>
      <w:hyperlink r:id="rId30">
        <w:r>
          <w:rPr>
            <w:rStyle w:val="Hyperlink"/>
          </w:rPr>
          <w:t xml:space="preserve">www.yourportfolio.com</w:t>
        </w:r>
      </w:hyperlink>
    </w:p>
    <w:bookmarkEnd w:id="31"/>
    <w:bookmarkStart w:id="32" w:name="languages-cultural-competence"/>
    <w:p>
      <w:pPr>
        <w:pStyle w:val="Heading2"/>
      </w:pPr>
      <w:r>
        <w:t xml:space="preserve">Languages &amp; Cultural Competence</w:t>
      </w:r>
    </w:p>
    <w:p>
      <w:pPr>
        <w:numPr>
          <w:ilvl w:val="0"/>
          <w:numId w:val="1007"/>
        </w:numPr>
        <w:pStyle w:val="Compact"/>
      </w:pPr>
      <w:r>
        <w:rPr>
          <w:bCs/>
          <w:b/>
        </w:rPr>
        <w:t xml:space="preserve">Indonesian (Native)</w:t>
      </w:r>
    </w:p>
    <w:p>
      <w:pPr>
        <w:numPr>
          <w:ilvl w:val="0"/>
          <w:numId w:val="1007"/>
        </w:numPr>
        <w:pStyle w:val="Compact"/>
      </w:pPr>
      <w:r>
        <w:rPr>
          <w:bCs/>
          <w:b/>
        </w:rPr>
        <w:t xml:space="preserve">English (Proficient – Business and Technical Communication)</w:t>
      </w:r>
    </w:p>
    <w:p>
      <w:pPr>
        <w:numPr>
          <w:ilvl w:val="0"/>
          <w:numId w:val="1007"/>
        </w:numPr>
        <w:pStyle w:val="Compact"/>
      </w:pPr>
      <w:r>
        <w:t xml:space="preserve">Cultural fluency in Jakarta's diverse communities, including understanding local customs, traditions, and social dynamics to create inclusive content.</w:t>
      </w:r>
    </w:p>
    <w:bookmarkEnd w:id="32"/>
    <w:bookmarkStart w:id="33" w:name="professional-affiliations"/>
    <w:p>
      <w:pPr>
        <w:pStyle w:val="Heading2"/>
      </w:pPr>
      <w:r>
        <w:t xml:space="preserve">Professional Affiliations</w:t>
      </w:r>
    </w:p>
    <w:p>
      <w:pPr>
        <w:numPr>
          <w:ilvl w:val="0"/>
          <w:numId w:val="1008"/>
        </w:numPr>
        <w:pStyle w:val="Compact"/>
      </w:pPr>
      <w:r>
        <w:t xml:space="preserve">Member of the Indonesian Film Association (IFC)</w:t>
      </w:r>
    </w:p>
    <w:p>
      <w:pPr>
        <w:numPr>
          <w:ilvl w:val="0"/>
          <w:numId w:val="1008"/>
        </w:numPr>
        <w:pStyle w:val="Compact"/>
      </w:pPr>
      <w:r>
        <w:t xml:space="preserve">Active participant in Jakarta-based videography workshops and networking events</w:t>
      </w:r>
    </w:p>
    <w:bookmarkEnd w:id="33"/>
    <w:bookmarkStart w:id="34" w:name="references"/>
    <w:p>
      <w:pPr>
        <w:pStyle w:val="Heading2"/>
      </w:pPr>
      <w:r>
        <w:t xml:space="preserve">References</w:t>
      </w:r>
    </w:p>
    <w:p>
      <w:pPr>
        <w:pStyle w:val="FirstParagraph"/>
      </w:pPr>
      <w:r>
        <w:t xml:space="preserve">Available upon request. Contact [your.email@example.com] for references from past employers and clients in Indonesia Jakarta.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Videographer in Indonesia Jakarta</dc:title>
  <dc:creator/>
  <dc:language>en</dc:language>
  <cp:keywords/>
  <dcterms:created xsi:type="dcterms:W3CDTF">2026-07-21T09:13:19Z</dcterms:created>
  <dcterms:modified xsi:type="dcterms:W3CDTF">2026-07-21T09:13:19Z</dcterms:modified>
</cp:coreProperties>
</file>

<file path=docProps/custom.xml><?xml version="1.0" encoding="utf-8"?>
<Properties xmlns="http://schemas.openxmlformats.org/officeDocument/2006/custom-properties" xmlns:vt="http://schemas.openxmlformats.org/officeDocument/2006/docPropsVTypes"/>
</file>