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Iraq</w:t>
      </w:r>
      <w:r>
        <w:t xml:space="preserve"> </w:t>
      </w:r>
      <w:r>
        <w:t xml:space="preserve">Baghdad</w:t>
      </w:r>
    </w:p>
    <w:bookmarkStart w:id="34" w:name="videographer-resume"/>
    <w:p>
      <w:pPr>
        <w:pStyle w:val="Heading1"/>
      </w:pPr>
      <w:r>
        <w:t xml:space="preserve">Videographer 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XXX XXX XXX</w:t>
      </w:r>
      <w:r>
        <w:br/>
      </w:r>
      <w:r>
        <w:rPr>
          <w:bCs/>
          <w:b/>
        </w:rPr>
        <w:t xml:space="preserve">Location:</w:t>
      </w:r>
      <w:r>
        <w:t xml:space="preserve"> </w:t>
      </w:r>
      <w:r>
        <w:t xml:space="preserve">Baghdad, Iraq</w:t>
      </w:r>
      <w:r>
        <w:br/>
      </w:r>
      <w:r>
        <w:rPr>
          <w:bCs/>
          <w:b/>
        </w:rPr>
        <w:t xml:space="preserve">Portfolio Link:</w:t>
      </w:r>
      <w:r>
        <w:t xml:space="preserve"> </w:t>
      </w:r>
      <w:hyperlink r:id="rId20">
        <w:r>
          <w:rPr>
            <w:rStyle w:val="Hyperlink"/>
          </w:rPr>
          <w:t xml:space="preserve">[Your Portfolio]</w:t>
        </w:r>
      </w:hyperlink>
    </w:p>
    <w:bookmarkEnd w:id="21"/>
    <w:bookmarkStart w:id="22" w:name="professional-summary"/>
    <w:p>
      <w:pPr>
        <w:pStyle w:val="Heading2"/>
      </w:pPr>
      <w:r>
        <w:t xml:space="preserve">Professional Summary</w:t>
      </w:r>
    </w:p>
    <w:p>
      <w:pPr>
        <w:pStyle w:val="FirstParagraph"/>
      </w:pPr>
      <w:r>
        <w:t xml:space="preserve">A dedicated and creative Videographer with [X years] of experience specializing in capturing high-quality video content for diverse audiences in Iraq Baghdad. Proficient in storytelling through visual media, with a focus on documenting cultural heritage, current events, and corporate projects. Strong understanding of the unique challenges and opportunities in the Iraqi media landscape, including working within conflict zones and collaborating with local organizations. Passionate about using videography to preserve narratives, promote awareness, and support community engagement in Baghdad.</w:t>
      </w:r>
    </w:p>
    <w:bookmarkEnd w:id="22"/>
    <w:bookmarkStart w:id="23" w:name="skills"/>
    <w:p>
      <w:pPr>
        <w:pStyle w:val="Heading2"/>
      </w:pPr>
      <w:r>
        <w:t xml:space="preserve">Skills</w:t>
      </w:r>
    </w:p>
    <w:p>
      <w:pPr>
        <w:numPr>
          <w:ilvl w:val="0"/>
          <w:numId w:val="1001"/>
        </w:numPr>
        <w:pStyle w:val="Compact"/>
      </w:pPr>
      <w:r>
        <w:t xml:space="preserve">Expertise in 4K/8K video production using professional-grade equipment (e.g., Sony FX6, Canon C300 Mark III)</w:t>
      </w:r>
    </w:p>
    <w:p>
      <w:pPr>
        <w:numPr>
          <w:ilvl w:val="0"/>
          <w:numId w:val="1001"/>
        </w:numPr>
        <w:pStyle w:val="Compact"/>
      </w:pPr>
      <w:r>
        <w:t xml:space="preserve">Proficient in Adobe Premiere Pro, After Effects, and DaVinci Resolve for post-production editing</w:t>
      </w:r>
    </w:p>
    <w:p>
      <w:pPr>
        <w:numPr>
          <w:ilvl w:val="0"/>
          <w:numId w:val="1001"/>
        </w:numPr>
        <w:pStyle w:val="Compact"/>
      </w:pPr>
      <w:r>
        <w:t xml:space="preserve">Strong knowledge of lighting techniques for indoor/outdoor shoots in varying weather conditions</w:t>
      </w:r>
    </w:p>
    <w:p>
      <w:pPr>
        <w:numPr>
          <w:ilvl w:val="0"/>
          <w:numId w:val="1001"/>
        </w:numPr>
        <w:pStyle w:val="Compact"/>
      </w:pPr>
      <w:r>
        <w:t xml:space="preserve">Capturing and editing content tailored to Iraqi audiences, including Arabic subtitles and culturally relevant storytelling</w:t>
      </w:r>
    </w:p>
    <w:p>
      <w:pPr>
        <w:numPr>
          <w:ilvl w:val="0"/>
          <w:numId w:val="1001"/>
        </w:numPr>
        <w:pStyle w:val="Compact"/>
      </w:pPr>
      <w:r>
        <w:t xml:space="preserve">Experience working in high-pressure environments, such as live events, protests, and conflict areas in Baghdad</w:t>
      </w:r>
    </w:p>
    <w:p>
      <w:pPr>
        <w:numPr>
          <w:ilvl w:val="0"/>
          <w:numId w:val="1001"/>
        </w:numPr>
        <w:pStyle w:val="Compact"/>
      </w:pPr>
      <w:r>
        <w:t xml:space="preserve">Fluency in Arabic and English with a deep understanding of local dialects and customs</w:t>
      </w:r>
    </w:p>
    <w:p>
      <w:pPr>
        <w:numPr>
          <w:ilvl w:val="0"/>
          <w:numId w:val="1001"/>
        </w:numPr>
        <w:pStyle w:val="Compact"/>
      </w:pPr>
      <w:r>
        <w:t xml:space="preserve">Ability to manage remote crews, coordinate with clients, and deliver projects on time within budget constraints</w:t>
      </w:r>
    </w:p>
    <w:bookmarkEnd w:id="23"/>
    <w:bookmarkStart w:id="27" w:name="work-experience"/>
    <w:p>
      <w:pPr>
        <w:pStyle w:val="Heading2"/>
      </w:pPr>
      <w:r>
        <w:t xml:space="preserve">Work Experience</w:t>
      </w:r>
    </w:p>
    <w:bookmarkStart w:id="24" w:name="freelance-videographer---baghdad-iraq"/>
    <w:p>
      <w:pPr>
        <w:pStyle w:val="Heading3"/>
      </w:pPr>
      <w:r>
        <w:t xml:space="preserve">Freelance Videographer - Baghdad, Iraq</w:t>
      </w:r>
    </w:p>
    <w:p>
      <w:pPr>
        <w:pStyle w:val="FirstParagraph"/>
      </w:pPr>
      <w:r>
        <w:rPr>
          <w:bCs/>
          <w:b/>
        </w:rPr>
        <w:t xml:space="preserve">January 2018 – Present</w:t>
      </w:r>
    </w:p>
    <w:p>
      <w:pPr>
        <w:numPr>
          <w:ilvl w:val="0"/>
          <w:numId w:val="1002"/>
        </w:numPr>
        <w:pStyle w:val="Compact"/>
      </w:pPr>
      <w:r>
        <w:t xml:space="preserve">Produced and edited promotional videos for local businesses, NGOs, and government agencies in Baghdad.</w:t>
      </w:r>
    </w:p>
    <w:p>
      <w:pPr>
        <w:numPr>
          <w:ilvl w:val="0"/>
          <w:numId w:val="1002"/>
        </w:numPr>
        <w:pStyle w:val="Compact"/>
      </w:pPr>
      <w:r>
        <w:t xml:space="preserve">Captured live events such as elections, cultural festivals, and community gatherings to highlight Iraqi heritage and progress.</w:t>
      </w:r>
    </w:p>
    <w:p>
      <w:pPr>
        <w:numPr>
          <w:ilvl w:val="0"/>
          <w:numId w:val="1002"/>
        </w:numPr>
        <w:pStyle w:val="Compact"/>
      </w:pPr>
      <w:r>
        <w:t xml:space="preserve">Collaborated with international media outlets like Al Jazeera and BBC to provide on-the-ground video coverage of political developments in Iraq.</w:t>
      </w:r>
    </w:p>
    <w:p>
      <w:pPr>
        <w:numPr>
          <w:ilvl w:val="0"/>
          <w:numId w:val="1002"/>
        </w:numPr>
        <w:pStyle w:val="Compact"/>
      </w:pPr>
      <w:r>
        <w:t xml:space="preserve">Created training videos for local journalists and media professionals, focusing on modern videography techniques and equipment use in Baghdad.</w:t>
      </w:r>
    </w:p>
    <w:bookmarkEnd w:id="24"/>
    <w:bookmarkStart w:id="25" w:name="videographer-intern---al-mada-tv-baghdad"/>
    <w:p>
      <w:pPr>
        <w:pStyle w:val="Heading3"/>
      </w:pPr>
      <w:r>
        <w:t xml:space="preserve">Videographer Intern - Al-Mada TV, Baghdad</w:t>
      </w:r>
    </w:p>
    <w:p>
      <w:pPr>
        <w:pStyle w:val="FirstParagraph"/>
      </w:pPr>
      <w:r>
        <w:rPr>
          <w:bCs/>
          <w:b/>
        </w:rPr>
        <w:t xml:space="preserve">July 2016 – December 2017</w:t>
      </w:r>
    </w:p>
    <w:p>
      <w:pPr>
        <w:numPr>
          <w:ilvl w:val="0"/>
          <w:numId w:val="1003"/>
        </w:numPr>
        <w:pStyle w:val="Compact"/>
      </w:pPr>
      <w:r>
        <w:t xml:space="preserve">Assisted in producing daily news segments and documentaries on social issues affecting Baghdad residents.</w:t>
      </w:r>
    </w:p>
    <w:p>
      <w:pPr>
        <w:numPr>
          <w:ilvl w:val="0"/>
          <w:numId w:val="1003"/>
        </w:numPr>
        <w:pStyle w:val="Compact"/>
      </w:pPr>
      <w:r>
        <w:t xml:space="preserve">Leveraged technical skills to film and edit content that addressed topics like urban development, youth empowerment, and public health.</w:t>
      </w:r>
    </w:p>
    <w:p>
      <w:pPr>
        <w:numPr>
          <w:ilvl w:val="0"/>
          <w:numId w:val="1003"/>
        </w:numPr>
        <w:pStyle w:val="Compact"/>
      </w:pPr>
      <w:r>
        <w:t xml:space="preserve">Trained under experienced directors to understand the nuances of storytelling in a politically sensitive environment.</w:t>
      </w:r>
    </w:p>
    <w:bookmarkEnd w:id="25"/>
    <w:bookmarkStart w:id="26" w:name="X7fb7dee740136418059e457365568f18ea7d59f"/>
    <w:p>
      <w:pPr>
        <w:pStyle w:val="Heading3"/>
      </w:pPr>
      <w:r>
        <w:t xml:space="preserve">Video Production Assistant - Baghdad Media Center</w:t>
      </w:r>
    </w:p>
    <w:p>
      <w:pPr>
        <w:pStyle w:val="FirstParagraph"/>
      </w:pPr>
      <w:r>
        <w:rPr>
          <w:bCs/>
          <w:b/>
        </w:rPr>
        <w:t xml:space="preserve">June 2015 – June 2016</w:t>
      </w:r>
    </w:p>
    <w:p>
      <w:pPr>
        <w:numPr>
          <w:ilvl w:val="0"/>
          <w:numId w:val="1004"/>
        </w:numPr>
        <w:pStyle w:val="Compact"/>
      </w:pPr>
      <w:r>
        <w:t xml:space="preserve">Supported the production of videos for government campaigns, including public service announcements and infrastructure projects.</w:t>
      </w:r>
    </w:p>
    <w:p>
      <w:pPr>
        <w:numPr>
          <w:ilvl w:val="0"/>
          <w:numId w:val="1004"/>
        </w:numPr>
        <w:pStyle w:val="Compact"/>
      </w:pPr>
      <w:r>
        <w:t xml:space="preserve">Managed logistics for shoots in challenging locations across Baghdad, ensuring compliance with local regulations and safety protocols.</w:t>
      </w:r>
    </w:p>
    <w:p>
      <w:pPr>
        <w:numPr>
          <w:ilvl w:val="0"/>
          <w:numId w:val="1004"/>
        </w:numPr>
        <w:pStyle w:val="Compact"/>
      </w:pPr>
      <w:r>
        <w:t xml:space="preserve">Contributed to the creation of content that promoted tourism and cultural preservation efforts in Iraq.</w:t>
      </w:r>
    </w:p>
    <w:bookmarkEnd w:id="26"/>
    <w:bookmarkEnd w:id="27"/>
    <w:bookmarkStart w:id="29" w:name="education"/>
    <w:p>
      <w:pPr>
        <w:pStyle w:val="Heading2"/>
      </w:pPr>
      <w:r>
        <w:t xml:space="preserve">Education</w:t>
      </w:r>
    </w:p>
    <w:bookmarkStart w:id="28" w:name="Xddcd76c3c310a0536838f3b72c8e0b3a5a9cef1"/>
    <w:p>
      <w:pPr>
        <w:pStyle w:val="Heading3"/>
      </w:pPr>
      <w:r>
        <w:t xml:space="preserve">Bachelor of Arts in Mass Communication - University of Baghdad</w:t>
      </w:r>
    </w:p>
    <w:p>
      <w:pPr>
        <w:pStyle w:val="FirstParagraph"/>
      </w:pPr>
      <w:r>
        <w:rPr>
          <w:bCs/>
          <w:b/>
        </w:rPr>
        <w:t xml:space="preserve">Graduated: 2015</w:t>
      </w:r>
    </w:p>
    <w:p>
      <w:pPr>
        <w:numPr>
          <w:ilvl w:val="0"/>
          <w:numId w:val="1005"/>
        </w:numPr>
        <w:pStyle w:val="Compact"/>
      </w:pPr>
      <w:r>
        <w:t xml:space="preserve">Major: Journalism and Media Studies with a focus on video production and digital media.</w:t>
      </w:r>
    </w:p>
    <w:p>
      <w:pPr>
        <w:numPr>
          <w:ilvl w:val="0"/>
          <w:numId w:val="1005"/>
        </w:numPr>
        <w:pStyle w:val="Compact"/>
      </w:pPr>
      <w:r>
        <w:t xml:space="preserve">Courses included Media Ethics, Documentary Filmmaking, and Cultural Representation in the Arab World.</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Adobe Certified Expert (Premiere Pro) – 2020</w:t>
      </w:r>
    </w:p>
    <w:p>
      <w:pPr>
        <w:numPr>
          <w:ilvl w:val="0"/>
          <w:numId w:val="1006"/>
        </w:numPr>
        <w:pStyle w:val="Compact"/>
      </w:pPr>
      <w:r>
        <w:t xml:space="preserve">International Association of Professional Videographers (IAPV) Certification – 2019</w:t>
      </w:r>
    </w:p>
    <w:p>
      <w:pPr>
        <w:numPr>
          <w:ilvl w:val="0"/>
          <w:numId w:val="1006"/>
        </w:numPr>
        <w:pStyle w:val="Compact"/>
      </w:pPr>
      <w:r>
        <w:t xml:space="preserve">Conflict Zone Safety and Media Reporting Training by Iraqi Red Crescent Society – 2018</w:t>
      </w:r>
    </w:p>
    <w:p>
      <w:pPr>
        <w:numPr>
          <w:ilvl w:val="0"/>
          <w:numId w:val="1006"/>
        </w:numPr>
        <w:pStyle w:val="Compact"/>
      </w:pPr>
      <w:r>
        <w:t xml:space="preserve">Cinematography Workshop at Baghdad Film Festival – 2017</w:t>
      </w:r>
    </w:p>
    <w:bookmarkEnd w:id="30"/>
    <w:bookmarkStart w:id="31" w:name="projects-portfolio-highlights"/>
    <w:p>
      <w:pPr>
        <w:pStyle w:val="Heading2"/>
      </w:pPr>
      <w:r>
        <w:t xml:space="preserve">Projects &amp; Portfolio Highlights</w:t>
      </w:r>
    </w:p>
    <w:p>
      <w:pPr>
        <w:pStyle w:val="FirstParagraph"/>
      </w:pPr>
      <w:r>
        <w:rPr>
          <w:bCs/>
          <w:b/>
        </w:rPr>
        <w:t xml:space="preserve">"Baghdad Through the Lens" Documentary (2021)</w:t>
      </w:r>
      <w:r>
        <w:br/>
      </w:r>
      <w:r>
        <w:t xml:space="preserve">A 30-minute documentary showcasing the transformation of Baghdad’s urban landscape post-ISIS, featuring interviews with residents, historical footage, and aerial drone shots. The project was recognized at the Middle East Film Festival in Dubai.</w:t>
      </w:r>
    </w:p>
    <w:p>
      <w:pPr>
        <w:pStyle w:val="BodyText"/>
      </w:pPr>
      <w:r>
        <w:rPr>
          <w:bCs/>
          <w:b/>
        </w:rPr>
        <w:t xml:space="preserve">"Voices of Iraq" Series (2019–2020)</w:t>
      </w:r>
      <w:r>
        <w:br/>
      </w:r>
      <w:r>
        <w:t xml:space="preserve">A YouTube series highlighting stories of Iraqi youth and entrepreneurs in Baghdad. The series garnered over 50,000 views and was featured on local radio stations.</w:t>
      </w:r>
    </w:p>
    <w:p>
      <w:pPr>
        <w:pStyle w:val="BodyText"/>
      </w:pPr>
      <w:r>
        <w:rPr>
          <w:bCs/>
          <w:b/>
        </w:rPr>
        <w:t xml:space="preserve">Corporate Training Videos for MEEG (Ministry of Education, Iraq)</w:t>
      </w:r>
      <w:r>
        <w:br/>
      </w:r>
      <w:r>
        <w:t xml:space="preserve">Developed a set of training modules for teachers in Baghdad, focusing on digital literacy and classroom engagement. The videos were distributed across 20 schools in the city.</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p>
      <w:pPr>
        <w:numPr>
          <w:ilvl w:val="0"/>
          <w:numId w:val="1007"/>
        </w:numPr>
        <w:pStyle w:val="Compact"/>
      </w:pPr>
      <w:r>
        <w:t xml:space="preserve">Basic Kurdish (reading/writing)</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a Videographer in Iraq Baghdad, emphasizing local expertise, technical proficiency, and cultural relevance. It aligns with the unique demands of the Iraqi media industry while showcasing a commitment to storytelling and professional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portfolio.com%5D" TargetMode="External" /></Relationships>
</file>

<file path=word/_rels/footnotes.xml.rels><?xml version="1.0" encoding="UTF-8"?><Relationships xmlns="http://schemas.openxmlformats.org/package/2006/relationships"><Relationship Type="http://schemas.openxmlformats.org/officeDocument/2006/relationships/hyperlink" Id="rId20" Target="%5Byourportfolio.com%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Iraq Baghdad</dc:title>
  <dc:creator/>
  <dc:language>en</dc:language>
  <cp:keywords/>
  <dcterms:created xsi:type="dcterms:W3CDTF">2026-07-22T15:31:20Z</dcterms:created>
  <dcterms:modified xsi:type="dcterms:W3CDTF">2026-07-22T15:31:20Z</dcterms:modified>
</cp:coreProperties>
</file>

<file path=docProps/custom.xml><?xml version="1.0" encoding="utf-8"?>
<Properties xmlns="http://schemas.openxmlformats.org/officeDocument/2006/custom-properties" xmlns:vt="http://schemas.openxmlformats.org/officeDocument/2006/docPropsVTypes"/>
</file>