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Malaysia</w:t>
      </w:r>
      <w:r>
        <w:t xml:space="preserve"> </w:t>
      </w:r>
      <w:r>
        <w:t xml:space="preserve">Kuala</w:t>
      </w:r>
      <w:r>
        <w:t xml:space="preserve"> </w:t>
      </w:r>
      <w:r>
        <w:t xml:space="preserve">Lumpur</w:t>
      </w:r>
    </w:p>
    <w:bookmarkStart w:id="32" w:name="resume"/>
    <w:p>
      <w:pPr>
        <w:pStyle w:val="Heading1"/>
      </w:pPr>
      <w:r>
        <w:t xml:space="preserve">Resume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Ahmad Razak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Kuala Lumpur, Malaysia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ahmadrazak.videographer@example.com</w:t>
      </w:r>
      <w:r>
        <w:br/>
      </w:r>
      <w:r>
        <w:rPr>
          <w:bCs/>
          <w:b/>
        </w:rPr>
        <w:t xml:space="preserve">Phone:</w:t>
      </w:r>
      <w:r>
        <w:t xml:space="preserve">+60 12-345 6789</w:t>
      </w:r>
      <w:r>
        <w:br/>
      </w:r>
      <w:r>
        <w:rPr>
          <w:bCs/>
          <w:b/>
        </w:rPr>
        <w:t xml:space="preserve">LinkedIn:</w:t>
      </w:r>
      <w:hyperlink r:id="rId20">
        <w:r>
          <w:rPr>
            <w:rStyle w:val="Hyperlink"/>
          </w:rPr>
          <w:t xml:space="preserve">linkedin.com/in/ahmadrazak-videographer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Videographer with over 8 years of expertise in capturing compelling visual stories across Malaysia Kuala Lumpur. A skilled professional dedicated to delivering high-quality video content tailored to the dynamic needs of clients in the entertainment, corporate, and cultural sectors. Proficient in end-to-end production processes, from pre-production planning to post-production editing, ensuring seamless execution of projects that reflect the vibrant essence of Malaysia Kuala Lumpur. A passionate advocate for leveraging videography as a tool to preserve memories, promote brands, and celebrate local culture in one of Southeast Asia's most bustling cities.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videographer"/>
    <w:p>
      <w:pPr>
        <w:pStyle w:val="Heading3"/>
      </w:pPr>
      <w:r>
        <w:t xml:space="preserve">Videographer</w:t>
      </w:r>
    </w:p>
    <w:p>
      <w:pPr>
        <w:pStyle w:val="FirstParagraph"/>
      </w:pPr>
      <w:r>
        <w:rPr>
          <w:bCs/>
          <w:b/>
        </w:rPr>
        <w:t xml:space="preserve">Kuala Lumpur Visual Studio</w:t>
      </w:r>
      <w:r>
        <w:t xml:space="preserve"> </w:t>
      </w:r>
      <w:r>
        <w:t xml:space="preserve">| Kuala Lumpur, Malaysia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5 videographers to produce high-definition videos for corporate clients, including multinational companies and local businesses in Malaysia Kuala Lumpur.</w:t>
      </w:r>
    </w:p>
    <w:p>
      <w:pPr>
        <w:numPr>
          <w:ilvl w:val="0"/>
          <w:numId w:val="1001"/>
        </w:numPr>
        <w:pStyle w:val="Compact"/>
      </w:pPr>
      <w:r>
        <w:t xml:space="preserve">Shot and edited promotional videos for events such as the KL International Film Festival and the Malaysia Day celebrations, which received widespread acclaim across social media platforms.</w:t>
      </w:r>
    </w:p>
    <w:p>
      <w:pPr>
        <w:numPr>
          <w:ilvl w:val="0"/>
          <w:numId w:val="1001"/>
        </w:numPr>
        <w:pStyle w:val="Compact"/>
      </w:pPr>
      <w:r>
        <w:t xml:space="preserve">Collaborated with directors and producers to create content that aligned with brand narratives, ensuring consistency in quality and message delivery.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(e.g., Sony FX6, DJI Ronin) and editing software (Adobe Premiere Pro, After Effects) to elevate the visual storytelling of projects in Malaysia Kuala Lumpur.</w:t>
      </w:r>
    </w:p>
    <w:p>
      <w:pPr>
        <w:numPr>
          <w:ilvl w:val="0"/>
          <w:numId w:val="1001"/>
        </w:numPr>
        <w:pStyle w:val="Compact"/>
      </w:pPr>
      <w:r>
        <w:t xml:space="preserve">Provided on-site support for live events, ensuring real-time video coverage and quick turnaround for clients requiring immediate results.</w:t>
      </w:r>
    </w:p>
    <w:bookmarkEnd w:id="23"/>
    <w:bookmarkStart w:id="24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Razak Visual Creations</w:t>
      </w:r>
      <w:r>
        <w:t xml:space="preserve"> </w:t>
      </w:r>
      <w:r>
        <w:t xml:space="preserve">| Kuala Lumpur, Malaysia</w:t>
      </w:r>
      <w:r>
        <w:br/>
      </w: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Supported independent filmmakers and startups in Malaysia Kuala Lumpur by producing short films, documentaries, and social media content that showcased local talent and narratives.</w:t>
      </w:r>
    </w:p>
    <w:p>
      <w:pPr>
        <w:numPr>
          <w:ilvl w:val="0"/>
          <w:numId w:val="1002"/>
        </w:numPr>
        <w:pStyle w:val="Compact"/>
      </w:pPr>
      <w:r>
        <w:t xml:space="preserve">Shot wedding videos for clients across the Klang Valley, receiving consistent positive feedback for personalized storytelling and attention to detail.</w:t>
      </w:r>
    </w:p>
    <w:p>
      <w:pPr>
        <w:numPr>
          <w:ilvl w:val="0"/>
          <w:numId w:val="1002"/>
        </w:numPr>
        <w:pStyle w:val="Compact"/>
      </w:pPr>
      <w:r>
        <w:t xml:space="preserve">Developed a portfolio of work that highlighted the cultural diversity of Malaysia Kuala Lumpur, including videos on traditional Malay ceremonies and urban lifestyle content.</w:t>
      </w:r>
    </w:p>
    <w:p>
      <w:pPr>
        <w:numPr>
          <w:ilvl w:val="0"/>
          <w:numId w:val="1002"/>
        </w:numPr>
        <w:pStyle w:val="Compact"/>
      </w:pPr>
      <w:r>
        <w:t xml:space="preserve">Provided post-production services such as color grading, audio enhancement, and motion graphics to meet client expectations for polished final outputs.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Film Studies</w:t>
      </w:r>
      <w:r>
        <w:br/>
      </w:r>
      <w:r>
        <w:t xml:space="preserve">Universiti Teknologi Mara (UITM) | Kuala Lumpur, Malaysia</w:t>
      </w:r>
      <w:r>
        <w:br/>
      </w:r>
      <w:r>
        <w:rPr>
          <w:iCs/>
          <w:i/>
        </w:rPr>
        <w:t xml:space="preserve">Graduated: 2015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cinema cameras (Canon EOS R5, Blackmagic Pocket Cinema Camera), lighting setups, and audio recording equipment.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Editing Software:</w:t>
      </w:r>
      <w:r>
        <w:t xml:space="preserve"> </w:t>
      </w:r>
      <w:r>
        <w:t xml:space="preserve">Expertise in Adobe Premiere Pro, Final Cut Pro X, After Effects, and DaVinci Resolve for video editing and visual effects.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Creativity &amp; Storytelling:</w:t>
      </w:r>
      <w:r>
        <w:t xml:space="preserve"> </w:t>
      </w:r>
      <w:r>
        <w:t xml:space="preserve">Strong ability to conceptualize and execute visually engaging narratives that resonate with audiences in Malaysia Kuala Lumpur.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timelines, budgets, and resources for multi-day shoots in challenging environments across Malaysia.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Malaysian customs, traditions, and events to ensure culturally sensitive and relevant video content.</w:t>
      </w:r>
    </w:p>
    <w:bookmarkEnd w:id="27"/>
    <w:bookmarkStart w:id="28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"KL Heritage in Motion"</w:t>
      </w:r>
      <w:r>
        <w:t xml:space="preserve"> </w:t>
      </w:r>
      <w:r>
        <w:t xml:space="preserve">– A documentary series capturing the historical landmarks of Kuala Lumpur for the Malaysia Tourism Board. The project was showcased at the 2021 KL Arts Festival and received a Certificate of Excellence from the Malaysian Film Industry Association.</w:t>
      </w:r>
    </w:p>
    <w:p>
      <w:pPr>
        <w:pStyle w:val="BodyText"/>
      </w:pPr>
      <w:r>
        <w:rPr>
          <w:bCs/>
          <w:b/>
        </w:rPr>
        <w:t xml:space="preserve">"Wedding Chronicles: Kuala Lumpur Edition"</w:t>
      </w:r>
      <w:r>
        <w:t xml:space="preserve"> </w:t>
      </w:r>
      <w:r>
        <w:t xml:space="preserve">– A collection of wedding videos featuring traditional Malay, Chinese, and Indian ceremonies. This project established a strong client base in Malaysia Kuala Lumpur and led to repeat business from wedding planners and couples.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Adobe Certified Expert – Premiere Pro</w:t>
      </w:r>
      <w:r>
        <w:t xml:space="preserve"> </w:t>
      </w:r>
      <w:r>
        <w:t xml:space="preserve">(2019)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Professional Videography Certification by Malaysian Audiovisual Association (MAA)</w:t>
      </w:r>
      <w:r>
        <w:t xml:space="preserve"> </w:t>
      </w:r>
      <w:r>
        <w:t xml:space="preserve">(2017)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Malay – Native</w:t>
      </w:r>
    </w:p>
    <w:p>
      <w:pPr>
        <w:numPr>
          <w:ilvl w:val="0"/>
          <w:numId w:val="1005"/>
        </w:numPr>
        <w:pStyle w:val="Compact"/>
      </w:pPr>
      <w:r>
        <w:t xml:space="preserve">English – Fluent</w:t>
      </w:r>
    </w:p>
    <w:p>
      <w:pPr>
        <w:numPr>
          <w:ilvl w:val="0"/>
          <w:numId w:val="1005"/>
        </w:numPr>
        <w:pStyle w:val="Compact"/>
      </w:pPr>
      <w:r>
        <w:t xml:space="preserve">Mandarin – Intermediate (for working with local clients in Malaysia Kuala Lumpur)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ahmadrazak.videographer@example.com</w:t>
      </w:r>
    </w:p>
    <w:p>
      <w:pPr>
        <w:pStyle w:val="BodyText"/>
      </w:pPr>
      <w:r>
        <w:t xml:space="preserve">This resume is tailored for a Videographer position in Malaysia Kuala Lumpur, emphasizing local expertise and cultural relevance.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linkedin.com/in/ahmadrazak-videographe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inkedin.com/in/ahmadrazak-videograph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Videographer in Malaysia Kuala Lumpur</dc:title>
  <dc:creator/>
  <dc:language>en</dc:language>
  <cp:keywords/>
  <dcterms:created xsi:type="dcterms:W3CDTF">2026-07-21T02:27:03Z</dcterms:created>
  <dcterms:modified xsi:type="dcterms:W3CDTF">2026-07-21T02:27:03Z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