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X1ea4b82d3fbcdc54f817321fccbad7cfbe7dd49"/>
    <w:p>
      <w:pPr>
        <w:pStyle w:val="Heading1"/>
      </w:pPr>
      <w:r>
        <w:t xml:space="preserve">Resume for Videographer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aung.myint@example.com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based in Myanmar Yangon with over 5 years of experience in capturing high-quality video content for diverse industries. Proficient in pre-production planning, on-site filming, and post-production editing. Passionate about storytelling through visual media, with a strong understanding of the cultural and commercial landscape of Myanmar Yangon. A skilled professional who thrives in dynamic environments and delivers exceptional results that align with client goals.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6e372725a994272f6d1f5e039265baf783c24e2"/>
    <w:p>
      <w:pPr>
        <w:pStyle w:val="Heading3"/>
      </w:pPr>
      <w:r>
        <w:t xml:space="preserve">Videographer &amp; Editor – Creative Vision Myanmar (Yangon)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commercials, event coverage, and promotional content tailored to the Myanmar market.</w:t>
      </w:r>
    </w:p>
    <w:p>
      <w:pPr>
        <w:numPr>
          <w:ilvl w:val="0"/>
          <w:numId w:val="1001"/>
        </w:numPr>
        <w:pStyle w:val="Compact"/>
      </w:pPr>
      <w:r>
        <w:t xml:space="preserve">Captured and edited high-definition videos using Adobe Premiere Pro and Final Cut Pro, ensuring alignment with brand identities in Yangon’s competitive business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Yangon to create engaging content for social media platforms like Facebook, Instagram, and YouTube, increasing client engagement by 40%.</w:t>
      </w:r>
    </w:p>
    <w:p>
      <w:pPr>
        <w:numPr>
          <w:ilvl w:val="0"/>
          <w:numId w:val="1001"/>
        </w:numPr>
        <w:pStyle w:val="Compact"/>
      </w:pPr>
      <w:r>
        <w:t xml:space="preserve">Travelled across Myanmar Yangon to document cultural events and community initiatives, highlighting the region’s unique heritage through cinematic storytelling.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team members on camera operation, lighting setups, and audio recording techniques specific to Myanmar’s diverse shooting conditions.</w:t>
      </w:r>
    </w:p>
    <w:bookmarkEnd w:id="22"/>
    <w:bookmarkStart w:id="23" w:name="X0c695e67d5802ca58ebc269f3010e05fec65591"/>
    <w:p>
      <w:pPr>
        <w:pStyle w:val="Heading3"/>
      </w:pPr>
      <w:r>
        <w:t xml:space="preserve">Freelance Videographer – Independent Contractor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small businesses, NGOs, and personal projects in Yangon, focusing on narrative-driven content that resonated with local audiences.</w:t>
      </w:r>
    </w:p>
    <w:p>
      <w:pPr>
        <w:numPr>
          <w:ilvl w:val="0"/>
          <w:numId w:val="1002"/>
        </w:numPr>
        <w:pStyle w:val="Compact"/>
      </w:pPr>
      <w:r>
        <w:t xml:space="preserve">Shot weddings, corporate events, and product launches using a mix of professional cameras and drones to deliver visually stunning results.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showcasing the vibrant culture of Myanmar Yangon through documentary-style films and short videos.</w:t>
      </w:r>
    </w:p>
    <w:p>
      <w:pPr>
        <w:numPr>
          <w:ilvl w:val="0"/>
          <w:numId w:val="1002"/>
        </w:numPr>
        <w:pStyle w:val="Compact"/>
      </w:pPr>
      <w:r>
        <w:t xml:space="preserve">Networked with local influencers and media outlets in Yangon to expand client base and stay updated on industry trends.</w:t>
      </w:r>
    </w:p>
    <w:bookmarkEnd w:id="23"/>
    <w:bookmarkStart w:id="24" w:name="Xf51c7d5d42c2bc051ec712e007516fc3fc0057b"/>
    <w:p>
      <w:pPr>
        <w:pStyle w:val="Heading3"/>
      </w:pPr>
      <w:r>
        <w:t xml:space="preserve">Assistant Videographer – Golden Eye Media (Yangon)</w:t>
      </w:r>
    </w:p>
    <w:p>
      <w:pPr>
        <w:pStyle w:val="FirstParagraph"/>
      </w:pPr>
      <w:r>
        <w:rPr>
          <w:iCs/>
          <w:i/>
        </w:rPr>
        <w:t xml:space="preserve">February 2016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and editing projects, including travel documentaries and event coverage in Yangon.</w:t>
      </w:r>
    </w:p>
    <w:p>
      <w:pPr>
        <w:numPr>
          <w:ilvl w:val="0"/>
          <w:numId w:val="1003"/>
        </w:numPr>
        <w:pStyle w:val="Compact"/>
      </w:pPr>
      <w:r>
        <w:t xml:space="preserve">Assisted with logistics for on-location shoots, ensuring smooth operations in challenging environments across Myanmar.</w:t>
      </w:r>
    </w:p>
    <w:p>
      <w:pPr>
        <w:numPr>
          <w:ilvl w:val="0"/>
          <w:numId w:val="1003"/>
        </w:numPr>
        <w:pStyle w:val="Compact"/>
      </w:pPr>
      <w:r>
        <w:t xml:space="preserve">Learned advanced techniques for low-light shooting and sound synchronization, critical for capturing content in Yangon’s varied settings.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Adobe Premiere Pro, Final Cut Pro, DaVinci Resolve, DSLR and cinema cameras (Sony, Canon), drone operation (DJI).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Storyboarding, cinematic composition, color grading, and audio mixing tailored to Myanmar Yangon’s visual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Scheduling shoots, coordinating with clients in Yangon, and meeting tight deadlines while maintaining quality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Myanmar’s traditions, languages (Burmese), and social dynamics to create authentic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teams, and local communities in Yangon.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Arts in Film and Media Studies</w:t>
      </w:r>
      <w:r>
        <w:br/>
      </w:r>
      <w:r>
        <w:t xml:space="preserve">University of Yangon, Myanmar</w:t>
      </w:r>
      <w:r>
        <w:br/>
      </w:r>
      <w:r>
        <w:rPr>
          <w:iCs/>
          <w:i/>
        </w:rPr>
        <w:t xml:space="preserve">Graduated: June 2016</w:t>
      </w:r>
    </w:p>
    <w:p>
      <w:pPr>
        <w:pStyle w:val="BodyText"/>
      </w:pPr>
      <w:r>
        <w:rPr>
          <w:bCs/>
          <w:b/>
        </w:rPr>
        <w:t xml:space="preserve">Certification in Video Editing (Adobe Premiere Pro)</w:t>
      </w:r>
      <w:r>
        <w:br/>
      </w:r>
      <w:r>
        <w:t xml:space="preserve">Creative Academy, Yangon</w:t>
      </w:r>
      <w:r>
        <w:br/>
      </w:r>
      <w:r>
        <w:rPr>
          <w:iCs/>
          <w:i/>
        </w:rPr>
        <w:t xml:space="preserve">Completed: December 2018</w:t>
      </w:r>
    </w:p>
    <w:p>
      <w:pPr>
        <w:pStyle w:val="BodyText"/>
      </w:pPr>
      <w:r>
        <w:rPr>
          <w:bCs/>
          <w:b/>
        </w:rPr>
        <w:t xml:space="preserve">DJI Certified Drone Operator</w:t>
      </w:r>
      <w:r>
        <w:br/>
      </w:r>
      <w:r>
        <w:t xml:space="preserve">SkyTech Aviation, Myanmar</w:t>
      </w:r>
      <w:r>
        <w:br/>
      </w:r>
      <w:r>
        <w:rPr>
          <w:iCs/>
          <w:i/>
        </w:rPr>
        <w:t xml:space="preserve">Completed: March 2020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"Yangon Stories"</w:t>
      </w:r>
      <w:r>
        <w:t xml:space="preserve"> </w:t>
      </w:r>
      <w:r>
        <w:t xml:space="preserve">– A documentary series capturing daily life in Yangon, showcased at the Myanmar Film Festival (2019).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Heritage of Mandalay"</w:t>
      </w:r>
      <w:r>
        <w:t xml:space="preserve"> </w:t>
      </w:r>
      <w:r>
        <w:t xml:space="preserve">– Produced a 30-minute video for a UNESCO partner, highlighting traditional crafts and festivals in Myanmar.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Campaign for Myanma Oil &amp; Gas</w:t>
      </w:r>
      <w:r>
        <w:t xml:space="preserve"> </w:t>
      </w:r>
      <w:r>
        <w:t xml:space="preserve">– Created a 2-minute promotional video featuring Yangon’s infrastructure and sustainability efforts.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"Wedding Vows in Yangon"</w:t>
      </w:r>
      <w:r>
        <w:t xml:space="preserve"> </w:t>
      </w:r>
      <w:r>
        <w:t xml:space="preserve">– Edited a feature-length wedding film for a local couple, emphasizing the city’s scenic backdrops.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Myanmar Video Production Association (MVPA)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media workshops and seminars in Yangon</w:t>
      </w:r>
    </w:p>
    <w:p>
      <w:pPr>
        <w:numPr>
          <w:ilvl w:val="0"/>
          <w:numId w:val="1006"/>
        </w:numPr>
        <w:pStyle w:val="Compact"/>
      </w:pPr>
      <w:r>
        <w:t xml:space="preserve">Contributor to the "Yangon Media Hub" blog, sharing insights on videography trends in Myanmar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include representatives from Myanma Oil &amp; Gas, local NGOs, and media outlets like MRTV.</w:t>
      </w:r>
    </w:p>
    <w:bookmarkEnd w:id="30"/>
    <w:p>
      <w:pPr>
        <w:pStyle w:val="BodyText"/>
      </w:pPr>
      <w:r>
        <w:t xml:space="preserve">© 2023 Aung Myint. Videographer Resume for Myanmar Yangon.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Myanmar Yangon</dc:title>
  <dc:creator/>
  <dc:language>en</dc:language>
  <cp:keywords/>
  <dcterms:created xsi:type="dcterms:W3CDTF">2026-07-18T09:55:22Z</dcterms:created>
  <dcterms:modified xsi:type="dcterms:W3CDTF">2026-07-18T09:55:22Z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